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0D4C" w14:textId="66EFE013" w:rsidR="00030BF4" w:rsidRDefault="0029045E">
      <w:r>
        <w:t>Webinar to Introduce 2025 Religion Standards for the Diocese of Springfield</w:t>
      </w:r>
    </w:p>
    <w:p w14:paraId="503086FC" w14:textId="77777777" w:rsidR="0029045E" w:rsidRDefault="0029045E"/>
    <w:p w14:paraId="3E80F0D6" w14:textId="6E9B02B4" w:rsidR="0029045E" w:rsidRDefault="0029045E">
      <w:hyperlink r:id="rId4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04B25CD0" wp14:editId="3741B3C9">
              <wp:extent cx="152400" cy="152400"/>
              <wp:effectExtent l="0" t="0" r="0" b="0"/>
              <wp:docPr id="1592406469" name="Picture 1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5" r:link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 xml:space="preserve"> Religion Standards for Recording.mp4</w:t>
        </w:r>
      </w:hyperlink>
    </w:p>
    <w:sectPr w:rsidR="00290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5E"/>
    <w:rsid w:val="00030BF4"/>
    <w:rsid w:val="00104CC6"/>
    <w:rsid w:val="0029045E"/>
    <w:rsid w:val="00463FDD"/>
    <w:rsid w:val="00616525"/>
    <w:rsid w:val="007D76A1"/>
    <w:rsid w:val="0080607A"/>
    <w:rsid w:val="00873FDE"/>
    <w:rsid w:val="00C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507D"/>
  <w15:chartTrackingRefBased/>
  <w15:docId w15:val="{B51058CD-9AB5-439C-81AD-7B10E96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45E"/>
    <w:rPr>
      <w:b/>
      <w:bCs/>
      <w:smallCaps/>
      <w:color w:val="0F4761" w:themeColor="accent1" w:themeShade="BF"/>
      <w:spacing w:val="5"/>
    </w:rPr>
  </w:style>
  <w:style w:type="character" w:styleId="SmartLink">
    <w:name w:val="Smart Link"/>
    <w:basedOn w:val="DefaultParagraphFont"/>
    <w:uiPriority w:val="99"/>
    <w:semiHidden/>
    <w:unhideWhenUsed/>
    <w:rsid w:val="0029045E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9.png@01DC0AB1.84D987D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dioorg-my.sharepoint.com/:v:/g/personal/kholtgrave_dio_org/EUeC2fglOjRPkLLJzDxPiOgB_wm8QhWnx1hUZYDOb5FxoQ?e=8ZNV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Klinner, Dawn</dc:creator>
  <cp:keywords/>
  <dc:description/>
  <cp:lastModifiedBy>Klinner, Dawn</cp:lastModifiedBy>
  <cp:revision>1</cp:revision>
  <dcterms:created xsi:type="dcterms:W3CDTF">2025-08-11T18:11:00Z</dcterms:created>
  <dcterms:modified xsi:type="dcterms:W3CDTF">2025-08-11T18:13:00Z</dcterms:modified>
</cp:coreProperties>
</file>