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jc w:val="center"/>
        <w:rPr>
          <w:rFonts w:ascii="Jost" w:cs="Jost" w:eastAsia="Jost" w:hAnsi="Jost"/>
          <w:sz w:val="24"/>
          <w:szCs w:val="24"/>
        </w:rPr>
      </w:pPr>
      <w:r w:rsidDel="00000000" w:rsidR="00000000" w:rsidRPr="00000000">
        <w:rPr>
          <w:rFonts w:ascii="Jost" w:cs="Jost" w:eastAsia="Jost" w:hAnsi="Jost"/>
        </w:rPr>
        <w:drawing>
          <wp:inline distB="114300" distT="114300" distL="114300" distR="114300">
            <wp:extent cx="1244600" cy="1638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Jost" w:cs="Jost" w:eastAsia="Jost" w:hAnsi="Jost"/>
          <w:b w:val="1"/>
          <w:sz w:val="30"/>
          <w:szCs w:val="30"/>
        </w:rPr>
      </w:pPr>
      <w:r w:rsidDel="00000000" w:rsidR="00000000" w:rsidRPr="00000000">
        <w:rPr>
          <w:rFonts w:ascii="Jost" w:cs="Jost" w:eastAsia="Jost" w:hAnsi="Jost"/>
          <w:i w:val="1"/>
          <w:sz w:val="30"/>
          <w:szCs w:val="30"/>
          <w:rtl w:val="0"/>
        </w:rPr>
        <w:t xml:space="preserve">Seeking</w:t>
      </w:r>
      <w:r w:rsidDel="00000000" w:rsidR="00000000" w:rsidRPr="00000000">
        <w:rPr>
          <w:rFonts w:ascii="Jost" w:cs="Jost" w:eastAsia="Jost" w:hAnsi="Jost"/>
          <w:b w:val="1"/>
          <w:sz w:val="30"/>
          <w:szCs w:val="30"/>
          <w:rtl w:val="0"/>
        </w:rPr>
        <w:t xml:space="preserve">: 2024-25 Full-Time 2nd Grade Classroom Teacher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St. Patrick Catholic Elementary School in Springfield (</w:t>
      </w:r>
      <w:hyperlink r:id="rId7">
        <w:r w:rsidDel="00000000" w:rsidR="00000000" w:rsidRPr="00000000">
          <w:rPr>
            <w:rFonts w:ascii="Jost" w:cs="Jost" w:eastAsia="Jost" w:hAnsi="Jost"/>
            <w:color w:val="1155cc"/>
            <w:sz w:val="26"/>
            <w:szCs w:val="26"/>
            <w:u w:val="single"/>
            <w:rtl w:val="0"/>
          </w:rPr>
          <w:t xml:space="preserve">st-patrick.org</w:t>
        </w:r>
      </w:hyperlink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 is seeking an experienced certified Third Grade Classroom Teacher for the 24-25 school year: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Jost" w:cs="Jost" w:eastAsia="Jost" w:hAnsi="Jost"/>
          <w:color w:val="000000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Competitive Salary and Benefits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Jost" w:cs="Jost" w:eastAsia="Jost" w:hAnsi="Jost"/>
          <w:color w:val="000000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Right-sized classrooms (capped at 15 students)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Jost" w:cs="Jost" w:eastAsia="Jost" w:hAnsi="Jost"/>
          <w:color w:val="000000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Hour-long lunch/planning period and additional AM and PM breaks for planning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Jost" w:cs="Jost" w:eastAsia="Jost" w:hAnsi="Jost"/>
          <w:color w:val="000000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Must pass all required background checks and training</w:t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A micro-school whose mission is affordable education with high academic and character standards, St. Pat’s offers teachers close-partnership with families and a close-knit community of professional educators.  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Please email a resume including references to: </w:t>
      </w:r>
      <w:hyperlink r:id="rId8">
        <w:r w:rsidDel="00000000" w:rsidR="00000000" w:rsidRPr="00000000">
          <w:rPr>
            <w:rFonts w:ascii="Jost" w:cs="Jost" w:eastAsia="Jost" w:hAnsi="Jost"/>
            <w:color w:val="1155cc"/>
            <w:sz w:val="26"/>
            <w:szCs w:val="26"/>
            <w:u w:val="single"/>
            <w:rtl w:val="0"/>
          </w:rPr>
          <w:t xml:space="preserve">mcarlson@st-patrick.org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Fonts w:ascii="Jost" w:cs="Jost" w:eastAsia="Jost" w:hAnsi="Jost"/>
          <w:i w:val="1"/>
          <w:sz w:val="26"/>
          <w:szCs w:val="26"/>
          <w:rtl w:val="0"/>
        </w:rPr>
        <w:t xml:space="preserve">School Phone</w:t>
      </w:r>
      <w:r w:rsidDel="00000000" w:rsidR="00000000" w:rsidRPr="00000000">
        <w:rPr>
          <w:rFonts w:ascii="Jost" w:cs="Jost" w:eastAsia="Jost" w:hAnsi="Jost"/>
          <w:sz w:val="26"/>
          <w:szCs w:val="26"/>
          <w:rtl w:val="0"/>
        </w:rPr>
        <w:t xml:space="preserve">: 217-523-7670</w:t>
      </w:r>
    </w:p>
    <w:p w:rsidR="00000000" w:rsidDel="00000000" w:rsidP="00000000" w:rsidRDefault="00000000" w:rsidRPr="00000000" w14:paraId="0000000E">
      <w:pPr>
        <w:rPr>
          <w:rFonts w:ascii="Jost" w:cs="Jost" w:eastAsia="Jost" w:hAnsi="Jost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st-patrick.org/" TargetMode="External"/><Relationship Id="rId8" Type="http://schemas.openxmlformats.org/officeDocument/2006/relationships/hyperlink" Target="mailto:mcarlson@st-patrick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t-regular.ttf"/><Relationship Id="rId2" Type="http://schemas.openxmlformats.org/officeDocument/2006/relationships/font" Target="fonts/Jost-bold.ttf"/><Relationship Id="rId3" Type="http://schemas.openxmlformats.org/officeDocument/2006/relationships/font" Target="fonts/Jost-italic.ttf"/><Relationship Id="rId4" Type="http://schemas.openxmlformats.org/officeDocument/2006/relationships/font" Target="fonts/Jos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