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7276" w14:textId="652BD076" w:rsidR="006B037E" w:rsidRDefault="007E0578" w:rsidP="000125EE">
      <w:pPr>
        <w:contextualSpacing/>
        <w:jc w:val="center"/>
        <w:rPr>
          <w:rFonts w:ascii="Book Antiqua" w:hAnsi="Book Antiqua"/>
          <w:b/>
          <w:sz w:val="28"/>
          <w:szCs w:val="28"/>
        </w:rPr>
      </w:pPr>
      <w:r>
        <w:rPr>
          <w:rFonts w:ascii="Book Antiqua" w:hAnsi="Book Antiqua"/>
          <w:b/>
          <w:sz w:val="28"/>
          <w:szCs w:val="28"/>
        </w:rPr>
        <w:t xml:space="preserve">Mass to </w:t>
      </w:r>
      <w:r w:rsidR="003F70D4">
        <w:rPr>
          <w:rFonts w:ascii="Book Antiqua" w:hAnsi="Book Antiqua"/>
          <w:b/>
          <w:sz w:val="28"/>
          <w:szCs w:val="28"/>
        </w:rPr>
        <w:t>conclude the</w:t>
      </w:r>
      <w:r w:rsidR="00DA2DF3">
        <w:rPr>
          <w:rFonts w:ascii="Book Antiqua" w:hAnsi="Book Antiqua"/>
          <w:b/>
          <w:sz w:val="28"/>
          <w:szCs w:val="28"/>
        </w:rPr>
        <w:t xml:space="preserve"> yearlong celebration of the</w:t>
      </w:r>
      <w:r w:rsidR="003F70D4">
        <w:rPr>
          <w:rFonts w:ascii="Book Antiqua" w:hAnsi="Book Antiqua"/>
          <w:b/>
          <w:sz w:val="28"/>
          <w:szCs w:val="28"/>
        </w:rPr>
        <w:t xml:space="preserve"> 150</w:t>
      </w:r>
      <w:r w:rsidR="003F70D4" w:rsidRPr="003F70D4">
        <w:rPr>
          <w:rFonts w:ascii="Book Antiqua" w:hAnsi="Book Antiqua"/>
          <w:b/>
          <w:sz w:val="28"/>
          <w:szCs w:val="28"/>
          <w:vertAlign w:val="superscript"/>
        </w:rPr>
        <w:t>th</w:t>
      </w:r>
      <w:r w:rsidR="003F70D4">
        <w:rPr>
          <w:rFonts w:ascii="Book Antiqua" w:hAnsi="Book Antiqua"/>
          <w:b/>
          <w:sz w:val="28"/>
          <w:szCs w:val="28"/>
        </w:rPr>
        <w:t xml:space="preserve"> Anniversary</w:t>
      </w:r>
      <w:r w:rsidR="00DA2DF3">
        <w:rPr>
          <w:rFonts w:ascii="Book Antiqua" w:hAnsi="Book Antiqua"/>
          <w:b/>
          <w:sz w:val="28"/>
          <w:szCs w:val="28"/>
        </w:rPr>
        <w:t xml:space="preserve"> of </w:t>
      </w:r>
    </w:p>
    <w:p w14:paraId="0CB200AF" w14:textId="247B76DB" w:rsidR="006B037E" w:rsidRDefault="006B037E" w:rsidP="006B037E">
      <w:pPr>
        <w:contextualSpacing/>
        <w:jc w:val="center"/>
        <w:rPr>
          <w:rFonts w:ascii="Book Antiqua" w:hAnsi="Book Antiqua"/>
          <w:b/>
          <w:sz w:val="28"/>
          <w:szCs w:val="28"/>
        </w:rPr>
      </w:pPr>
      <w:r>
        <w:rPr>
          <w:rFonts w:ascii="Book Antiqua" w:hAnsi="Book Antiqua"/>
          <w:b/>
          <w:sz w:val="28"/>
          <w:szCs w:val="28"/>
        </w:rPr>
        <w:t xml:space="preserve">St. Elizabeth Catholic </w:t>
      </w:r>
      <w:r w:rsidR="00DA2DF3">
        <w:rPr>
          <w:rFonts w:ascii="Book Antiqua" w:hAnsi="Book Antiqua"/>
          <w:b/>
          <w:sz w:val="28"/>
          <w:szCs w:val="28"/>
        </w:rPr>
        <w:t>Parish</w:t>
      </w:r>
      <w:r w:rsidRPr="006B037E">
        <w:rPr>
          <w:rFonts w:ascii="Book Antiqua" w:hAnsi="Book Antiqua"/>
          <w:b/>
          <w:sz w:val="28"/>
          <w:szCs w:val="28"/>
        </w:rPr>
        <w:t xml:space="preserve"> </w:t>
      </w:r>
      <w:r>
        <w:rPr>
          <w:rFonts w:ascii="Book Antiqua" w:hAnsi="Book Antiqua"/>
          <w:b/>
          <w:sz w:val="28"/>
          <w:szCs w:val="28"/>
        </w:rPr>
        <w:t>Granite City, Illinois</w:t>
      </w:r>
    </w:p>
    <w:p w14:paraId="349322F3" w14:textId="77777777" w:rsidR="004C5D08" w:rsidRPr="002A463C" w:rsidRDefault="004C5D08" w:rsidP="004C5D08">
      <w:pPr>
        <w:contextualSpacing/>
        <w:jc w:val="center"/>
        <w:rPr>
          <w:rFonts w:ascii="Book Antiqua" w:hAnsi="Book Antiqua"/>
          <w:b/>
          <w:sz w:val="28"/>
          <w:szCs w:val="28"/>
        </w:rPr>
      </w:pPr>
    </w:p>
    <w:p w14:paraId="0BB09461" w14:textId="1011767A" w:rsidR="004C5D08" w:rsidRDefault="00DA2DF3" w:rsidP="004C5D08">
      <w:pPr>
        <w:contextualSpacing/>
        <w:jc w:val="center"/>
        <w:rPr>
          <w:rFonts w:ascii="Book Antiqua" w:hAnsi="Book Antiqua"/>
          <w:b/>
          <w:sz w:val="28"/>
          <w:szCs w:val="28"/>
        </w:rPr>
      </w:pPr>
      <w:r>
        <w:rPr>
          <w:rFonts w:ascii="Book Antiqua" w:hAnsi="Book Antiqua"/>
          <w:b/>
          <w:sz w:val="28"/>
          <w:szCs w:val="28"/>
        </w:rPr>
        <w:t>November 13</w:t>
      </w:r>
      <w:r w:rsidRPr="00DA2DF3">
        <w:rPr>
          <w:rFonts w:ascii="Book Antiqua" w:hAnsi="Book Antiqua"/>
          <w:b/>
          <w:sz w:val="28"/>
          <w:szCs w:val="28"/>
          <w:vertAlign w:val="superscript"/>
        </w:rPr>
        <w:t>th</w:t>
      </w:r>
      <w:r>
        <w:rPr>
          <w:rFonts w:ascii="Book Antiqua" w:hAnsi="Book Antiqua"/>
          <w:b/>
          <w:sz w:val="28"/>
          <w:szCs w:val="28"/>
        </w:rPr>
        <w:t>, 2021</w:t>
      </w:r>
    </w:p>
    <w:p w14:paraId="1929484E" w14:textId="77777777" w:rsidR="00DA2DF3" w:rsidRDefault="00DA2DF3" w:rsidP="00DA2DF3">
      <w:pPr>
        <w:contextualSpacing/>
        <w:jc w:val="center"/>
        <w:rPr>
          <w:rFonts w:ascii="Book Antiqua" w:hAnsi="Book Antiqua"/>
          <w:b/>
          <w:sz w:val="28"/>
          <w:szCs w:val="28"/>
        </w:rPr>
      </w:pPr>
      <w:r>
        <w:rPr>
          <w:rFonts w:ascii="Book Antiqua" w:hAnsi="Book Antiqua"/>
          <w:b/>
          <w:sz w:val="28"/>
          <w:szCs w:val="28"/>
        </w:rPr>
        <w:t>33</w:t>
      </w:r>
      <w:r w:rsidRPr="00DA2DF3">
        <w:rPr>
          <w:rFonts w:ascii="Book Antiqua" w:hAnsi="Book Antiqua"/>
          <w:b/>
          <w:sz w:val="28"/>
          <w:szCs w:val="28"/>
          <w:vertAlign w:val="superscript"/>
        </w:rPr>
        <w:t>rd</w:t>
      </w:r>
      <w:r>
        <w:rPr>
          <w:rFonts w:ascii="Book Antiqua" w:hAnsi="Book Antiqua"/>
          <w:b/>
          <w:sz w:val="28"/>
          <w:szCs w:val="28"/>
        </w:rPr>
        <w:t xml:space="preserve"> Sunday in Ordinary Time, Year B</w:t>
      </w:r>
    </w:p>
    <w:p w14:paraId="00361960" w14:textId="5813C386" w:rsidR="004C5D08" w:rsidRDefault="00DA2DF3" w:rsidP="004C5D08">
      <w:pPr>
        <w:contextualSpacing/>
        <w:jc w:val="center"/>
        <w:rPr>
          <w:rFonts w:ascii="Book Antiqua" w:hAnsi="Book Antiqua"/>
          <w:b/>
          <w:sz w:val="28"/>
          <w:szCs w:val="28"/>
        </w:rPr>
      </w:pPr>
      <w:r>
        <w:rPr>
          <w:rFonts w:ascii="Book Antiqua" w:hAnsi="Book Antiqua"/>
          <w:b/>
          <w:sz w:val="28"/>
          <w:szCs w:val="28"/>
        </w:rPr>
        <w:t>St. Elizabeth Catholic Church</w:t>
      </w:r>
    </w:p>
    <w:p w14:paraId="0940C513" w14:textId="78319DE3" w:rsidR="00DA2DF3" w:rsidRDefault="00DA2DF3" w:rsidP="004C5D08">
      <w:pPr>
        <w:contextualSpacing/>
        <w:jc w:val="center"/>
        <w:rPr>
          <w:rFonts w:ascii="Book Antiqua" w:hAnsi="Book Antiqua"/>
          <w:b/>
          <w:sz w:val="28"/>
          <w:szCs w:val="28"/>
        </w:rPr>
      </w:pPr>
      <w:r>
        <w:rPr>
          <w:rFonts w:ascii="Book Antiqua" w:hAnsi="Book Antiqua"/>
          <w:b/>
          <w:sz w:val="28"/>
          <w:szCs w:val="28"/>
        </w:rPr>
        <w:t>Granite City, I</w:t>
      </w:r>
      <w:r w:rsidR="006B037E">
        <w:rPr>
          <w:rFonts w:ascii="Book Antiqua" w:hAnsi="Book Antiqua"/>
          <w:b/>
          <w:sz w:val="28"/>
          <w:szCs w:val="28"/>
        </w:rPr>
        <w:t>llinois</w:t>
      </w:r>
    </w:p>
    <w:p w14:paraId="6A78126B" w14:textId="77777777" w:rsidR="00DA2DF3" w:rsidRPr="002A463C" w:rsidRDefault="00DA2DF3" w:rsidP="00DA2DF3">
      <w:pPr>
        <w:contextualSpacing/>
        <w:rPr>
          <w:rFonts w:ascii="Book Antiqua" w:hAnsi="Book Antiqua"/>
          <w:b/>
          <w:sz w:val="28"/>
          <w:szCs w:val="28"/>
        </w:rPr>
      </w:pPr>
    </w:p>
    <w:p w14:paraId="12272AC6" w14:textId="3C88393B" w:rsidR="009D62BD" w:rsidRPr="002A463C" w:rsidRDefault="00185448" w:rsidP="009D62BD">
      <w:pPr>
        <w:contextualSpacing/>
        <w:jc w:val="center"/>
        <w:rPr>
          <w:rFonts w:ascii="Book Antiqua" w:hAnsi="Book Antiqua"/>
          <w:b/>
          <w:sz w:val="28"/>
          <w:szCs w:val="28"/>
        </w:rPr>
      </w:pPr>
      <w:r w:rsidRPr="002A463C">
        <w:rPr>
          <w:rFonts w:ascii="Book Antiqua" w:hAnsi="Book Antiqua"/>
          <w:b/>
          <w:sz w:val="26"/>
          <w:szCs w:val="26"/>
        </w:rPr>
        <w:t xml:space="preserve">† </w:t>
      </w:r>
      <w:r w:rsidR="009D62BD" w:rsidRPr="002A463C">
        <w:rPr>
          <w:rFonts w:ascii="Book Antiqua" w:hAnsi="Book Antiqua"/>
          <w:b/>
          <w:sz w:val="28"/>
          <w:szCs w:val="28"/>
        </w:rPr>
        <w:t>Most Reverend Thomas John Paprocki</w:t>
      </w:r>
    </w:p>
    <w:p w14:paraId="1A154B65" w14:textId="2F8B8880" w:rsidR="00185448" w:rsidRDefault="009D62BD" w:rsidP="009D62BD">
      <w:pPr>
        <w:contextualSpacing/>
        <w:jc w:val="center"/>
        <w:rPr>
          <w:rFonts w:ascii="Book Antiqua" w:hAnsi="Book Antiqua"/>
          <w:b/>
          <w:sz w:val="28"/>
          <w:szCs w:val="28"/>
        </w:rPr>
      </w:pPr>
      <w:r w:rsidRPr="002A463C">
        <w:rPr>
          <w:rFonts w:ascii="Book Antiqua" w:hAnsi="Book Antiqua"/>
          <w:b/>
          <w:sz w:val="28"/>
          <w:szCs w:val="28"/>
        </w:rPr>
        <w:t>Bishop of Springfield in Illinois</w:t>
      </w:r>
    </w:p>
    <w:p w14:paraId="17006148" w14:textId="77777777" w:rsidR="006B037E" w:rsidRPr="002A463C" w:rsidRDefault="006B037E" w:rsidP="009D62BD">
      <w:pPr>
        <w:contextualSpacing/>
        <w:jc w:val="center"/>
        <w:rPr>
          <w:rFonts w:ascii="Book Antiqua" w:hAnsi="Book Antiqua"/>
          <w:b/>
          <w:sz w:val="28"/>
          <w:szCs w:val="28"/>
        </w:rPr>
      </w:pPr>
    </w:p>
    <w:p w14:paraId="66E7882A" w14:textId="4E75443B" w:rsidR="00185448" w:rsidRPr="002A463C" w:rsidRDefault="00185448" w:rsidP="009D62BD">
      <w:pPr>
        <w:contextualSpacing/>
        <w:jc w:val="center"/>
        <w:rPr>
          <w:rFonts w:ascii="Book Antiqua" w:hAnsi="Book Antiqua"/>
          <w:b/>
          <w:sz w:val="28"/>
          <w:szCs w:val="28"/>
        </w:rPr>
      </w:pPr>
    </w:p>
    <w:p w14:paraId="5B848A7E" w14:textId="79082E92" w:rsidR="00D07A36" w:rsidRDefault="00F71B09" w:rsidP="006B037E">
      <w:pPr>
        <w:spacing w:line="480" w:lineRule="auto"/>
        <w:ind w:firstLine="720"/>
        <w:jc w:val="both"/>
        <w:rPr>
          <w:rFonts w:ascii="Book Antiqua" w:hAnsi="Book Antiqua"/>
          <w:sz w:val="28"/>
          <w:szCs w:val="28"/>
        </w:rPr>
      </w:pPr>
      <w:r>
        <w:rPr>
          <w:rFonts w:ascii="Book Antiqua" w:hAnsi="Book Antiqua"/>
          <w:sz w:val="28"/>
          <w:szCs w:val="28"/>
        </w:rPr>
        <w:t xml:space="preserve">My dear Father Alfred, </w:t>
      </w:r>
      <w:r w:rsidR="002F1606">
        <w:rPr>
          <w:rFonts w:ascii="Book Antiqua" w:hAnsi="Book Antiqua"/>
          <w:sz w:val="28"/>
          <w:szCs w:val="28"/>
        </w:rPr>
        <w:t>parishioners</w:t>
      </w:r>
      <w:r w:rsidR="0028558C">
        <w:rPr>
          <w:rFonts w:ascii="Book Antiqua" w:hAnsi="Book Antiqua"/>
          <w:sz w:val="28"/>
          <w:szCs w:val="28"/>
        </w:rPr>
        <w:t>,</w:t>
      </w:r>
      <w:r w:rsidR="00A320CD">
        <w:rPr>
          <w:rFonts w:ascii="Book Antiqua" w:hAnsi="Book Antiqua"/>
          <w:sz w:val="28"/>
          <w:szCs w:val="28"/>
        </w:rPr>
        <w:t xml:space="preserve"> and friends of St. Elizabeth Parish here in Granite City, it is good to be here with all of you to conclude your yearlong celebrations of the 150</w:t>
      </w:r>
      <w:r w:rsidR="00A320CD" w:rsidRPr="00A320CD">
        <w:rPr>
          <w:rFonts w:ascii="Book Antiqua" w:hAnsi="Book Antiqua"/>
          <w:sz w:val="28"/>
          <w:szCs w:val="28"/>
          <w:vertAlign w:val="superscript"/>
        </w:rPr>
        <w:t>th</w:t>
      </w:r>
      <w:r w:rsidR="00A320CD">
        <w:rPr>
          <w:rFonts w:ascii="Book Antiqua" w:hAnsi="Book Antiqua"/>
          <w:sz w:val="28"/>
          <w:szCs w:val="28"/>
        </w:rPr>
        <w:t xml:space="preserve"> anniversary, the </w:t>
      </w:r>
      <w:r w:rsidR="004E2CD1">
        <w:rPr>
          <w:rFonts w:ascii="Book Antiqua" w:hAnsi="Book Antiqua"/>
          <w:sz w:val="28"/>
          <w:szCs w:val="28"/>
        </w:rPr>
        <w:t>sesquicentennial, of the founding of this parish</w:t>
      </w:r>
      <w:r w:rsidR="002F1606">
        <w:rPr>
          <w:rFonts w:ascii="Book Antiqua" w:hAnsi="Book Antiqua"/>
          <w:sz w:val="28"/>
          <w:szCs w:val="28"/>
        </w:rPr>
        <w:t xml:space="preserve">! </w:t>
      </w:r>
      <w:r w:rsidR="006B037E">
        <w:rPr>
          <w:rFonts w:ascii="Book Antiqua" w:hAnsi="Book Antiqua"/>
          <w:sz w:val="28"/>
          <w:szCs w:val="28"/>
        </w:rPr>
        <w:t xml:space="preserve">Today </w:t>
      </w:r>
      <w:r w:rsidR="002F1606">
        <w:rPr>
          <w:rFonts w:ascii="Book Antiqua" w:hAnsi="Book Antiqua"/>
          <w:sz w:val="28"/>
          <w:szCs w:val="28"/>
        </w:rPr>
        <w:t>I recall</w:t>
      </w:r>
      <w:r w:rsidR="006B037E">
        <w:rPr>
          <w:rFonts w:ascii="Book Antiqua" w:hAnsi="Book Antiqua"/>
          <w:sz w:val="28"/>
          <w:szCs w:val="28"/>
        </w:rPr>
        <w:t xml:space="preserve"> </w:t>
      </w:r>
      <w:r w:rsidR="002F1606">
        <w:rPr>
          <w:rFonts w:ascii="Book Antiqua" w:hAnsi="Book Antiqua"/>
          <w:sz w:val="28"/>
          <w:szCs w:val="28"/>
        </w:rPr>
        <w:t xml:space="preserve">the delightful occasion </w:t>
      </w:r>
      <w:r w:rsidR="005B3147">
        <w:rPr>
          <w:rFonts w:ascii="Book Antiqua" w:hAnsi="Book Antiqua"/>
          <w:sz w:val="28"/>
          <w:szCs w:val="28"/>
        </w:rPr>
        <w:t xml:space="preserve">almost exactly one year ago when we began this year </w:t>
      </w:r>
      <w:r w:rsidR="00C05EE7">
        <w:rPr>
          <w:rFonts w:ascii="Book Antiqua" w:hAnsi="Book Antiqua"/>
          <w:sz w:val="28"/>
          <w:szCs w:val="28"/>
        </w:rPr>
        <w:t xml:space="preserve">also here at the Altar of the Lord. </w:t>
      </w:r>
      <w:r w:rsidR="002A1A01">
        <w:rPr>
          <w:rFonts w:ascii="Book Antiqua" w:hAnsi="Book Antiqua"/>
          <w:sz w:val="28"/>
          <w:szCs w:val="28"/>
        </w:rPr>
        <w:t xml:space="preserve">Since then, I know you have had many chances to gather and celebrate </w:t>
      </w:r>
      <w:r w:rsidR="001A2CB8">
        <w:rPr>
          <w:rFonts w:ascii="Book Antiqua" w:hAnsi="Book Antiqua"/>
          <w:sz w:val="28"/>
          <w:szCs w:val="28"/>
        </w:rPr>
        <w:t xml:space="preserve">and grow </w:t>
      </w:r>
      <w:r w:rsidR="002A1A01">
        <w:rPr>
          <w:rFonts w:ascii="Book Antiqua" w:hAnsi="Book Antiqua"/>
          <w:sz w:val="28"/>
          <w:szCs w:val="28"/>
        </w:rPr>
        <w:t>as a parish</w:t>
      </w:r>
      <w:r w:rsidR="001A2CB8">
        <w:rPr>
          <w:rFonts w:ascii="Book Antiqua" w:hAnsi="Book Antiqua"/>
          <w:sz w:val="28"/>
          <w:szCs w:val="28"/>
        </w:rPr>
        <w:t xml:space="preserve">, but today we come </w:t>
      </w:r>
      <w:r w:rsidR="00C842D8">
        <w:rPr>
          <w:rFonts w:ascii="Book Antiqua" w:hAnsi="Book Antiqua"/>
          <w:sz w:val="28"/>
          <w:szCs w:val="28"/>
        </w:rPr>
        <w:t>full circle and once again return</w:t>
      </w:r>
      <w:r w:rsidR="00CD216E">
        <w:rPr>
          <w:rFonts w:ascii="Book Antiqua" w:hAnsi="Book Antiqua"/>
          <w:sz w:val="28"/>
          <w:szCs w:val="28"/>
        </w:rPr>
        <w:t xml:space="preserve"> to this place</w:t>
      </w:r>
      <w:r w:rsidR="00C842D8">
        <w:rPr>
          <w:rFonts w:ascii="Book Antiqua" w:hAnsi="Book Antiqua"/>
          <w:sz w:val="28"/>
          <w:szCs w:val="28"/>
        </w:rPr>
        <w:t xml:space="preserve"> to </w:t>
      </w:r>
      <w:r w:rsidR="00D07A36">
        <w:rPr>
          <w:rFonts w:ascii="Book Antiqua" w:hAnsi="Book Antiqua"/>
          <w:sz w:val="28"/>
          <w:szCs w:val="28"/>
        </w:rPr>
        <w:t xml:space="preserve">worship and </w:t>
      </w:r>
      <w:r w:rsidR="00CD216E">
        <w:rPr>
          <w:rFonts w:ascii="Book Antiqua" w:hAnsi="Book Antiqua"/>
          <w:sz w:val="28"/>
          <w:szCs w:val="28"/>
        </w:rPr>
        <w:t>give thanks to</w:t>
      </w:r>
      <w:r w:rsidR="00D07A36">
        <w:rPr>
          <w:rFonts w:ascii="Book Antiqua" w:hAnsi="Book Antiqua"/>
          <w:sz w:val="28"/>
          <w:szCs w:val="28"/>
        </w:rPr>
        <w:t xml:space="preserve"> God.</w:t>
      </w:r>
    </w:p>
    <w:p w14:paraId="1A9CBD1B" w14:textId="4FAE9EA0" w:rsidR="006B037E" w:rsidRDefault="006B037E" w:rsidP="006B037E">
      <w:pPr>
        <w:spacing w:line="480" w:lineRule="auto"/>
        <w:ind w:firstLine="720"/>
        <w:jc w:val="both"/>
        <w:rPr>
          <w:rFonts w:ascii="Book Antiqua" w:hAnsi="Book Antiqua"/>
          <w:sz w:val="28"/>
          <w:szCs w:val="28"/>
        </w:rPr>
      </w:pPr>
      <w:r>
        <w:rPr>
          <w:rFonts w:ascii="Book Antiqua" w:hAnsi="Book Antiqua"/>
          <w:sz w:val="28"/>
          <w:szCs w:val="28"/>
        </w:rPr>
        <w:t>Our focus one year ago as we began this sesquicentennial celebration was to look back with gratitude on the humble beginnings of this parish, which laid a strong foundation for the years to come. Today we look hopefully to the indefinite future</w:t>
      </w:r>
      <w:r w:rsidR="00C23598">
        <w:rPr>
          <w:rFonts w:ascii="Book Antiqua" w:hAnsi="Book Antiqua"/>
          <w:sz w:val="28"/>
          <w:szCs w:val="28"/>
        </w:rPr>
        <w:t xml:space="preserve">, seeking to build on what has come before, so that it will </w:t>
      </w:r>
      <w:r>
        <w:rPr>
          <w:rFonts w:ascii="Book Antiqua" w:hAnsi="Book Antiqua"/>
          <w:sz w:val="28"/>
          <w:szCs w:val="28"/>
        </w:rPr>
        <w:t>last</w:t>
      </w:r>
      <w:r w:rsidR="00C23598">
        <w:rPr>
          <w:rFonts w:ascii="Book Antiqua" w:hAnsi="Book Antiqua"/>
          <w:sz w:val="28"/>
          <w:szCs w:val="28"/>
        </w:rPr>
        <w:t xml:space="preserve"> for many more years to come, with the help of God’s grace.</w:t>
      </w:r>
    </w:p>
    <w:p w14:paraId="2730CB39" w14:textId="2C6FD447" w:rsidR="00CD216E" w:rsidRDefault="0054490A" w:rsidP="006B037E">
      <w:pPr>
        <w:spacing w:line="480" w:lineRule="auto"/>
        <w:ind w:firstLine="720"/>
        <w:jc w:val="both"/>
        <w:rPr>
          <w:rFonts w:ascii="Book Antiqua" w:hAnsi="Book Antiqua"/>
          <w:sz w:val="28"/>
          <w:szCs w:val="28"/>
        </w:rPr>
      </w:pPr>
      <w:r>
        <w:rPr>
          <w:rFonts w:ascii="Book Antiqua" w:hAnsi="Book Antiqua"/>
          <w:sz w:val="28"/>
          <w:szCs w:val="28"/>
        </w:rPr>
        <w:t xml:space="preserve">Today is the </w:t>
      </w:r>
      <w:r w:rsidR="009C3F1B">
        <w:rPr>
          <w:rFonts w:ascii="Book Antiqua" w:hAnsi="Book Antiqua"/>
          <w:sz w:val="28"/>
          <w:szCs w:val="28"/>
        </w:rPr>
        <w:t>last</w:t>
      </w:r>
      <w:r>
        <w:rPr>
          <w:rFonts w:ascii="Book Antiqua" w:hAnsi="Book Antiqua"/>
          <w:sz w:val="28"/>
          <w:szCs w:val="28"/>
        </w:rPr>
        <w:t xml:space="preserve"> </w:t>
      </w:r>
      <w:r w:rsidR="008846AC">
        <w:rPr>
          <w:rFonts w:ascii="Book Antiqua" w:hAnsi="Book Antiqua"/>
          <w:sz w:val="28"/>
          <w:szCs w:val="28"/>
        </w:rPr>
        <w:t>S</w:t>
      </w:r>
      <w:r>
        <w:rPr>
          <w:rFonts w:ascii="Book Antiqua" w:hAnsi="Book Antiqua"/>
          <w:sz w:val="28"/>
          <w:szCs w:val="28"/>
        </w:rPr>
        <w:t>und</w:t>
      </w:r>
      <w:r w:rsidR="008846AC">
        <w:rPr>
          <w:rFonts w:ascii="Book Antiqua" w:hAnsi="Book Antiqua"/>
          <w:sz w:val="28"/>
          <w:szCs w:val="28"/>
        </w:rPr>
        <w:t xml:space="preserve">ay of Ordinary Time, with next Sunday – </w:t>
      </w:r>
      <w:r w:rsidR="003D5545">
        <w:rPr>
          <w:rFonts w:ascii="Book Antiqua" w:hAnsi="Book Antiqua"/>
          <w:sz w:val="28"/>
          <w:szCs w:val="28"/>
        </w:rPr>
        <w:t>dedicated to</w:t>
      </w:r>
      <w:r w:rsidR="008846AC">
        <w:rPr>
          <w:rFonts w:ascii="Book Antiqua" w:hAnsi="Book Antiqua"/>
          <w:sz w:val="28"/>
          <w:szCs w:val="28"/>
        </w:rPr>
        <w:t xml:space="preserve"> Christ as King of the Universe </w:t>
      </w:r>
      <w:r w:rsidR="008C781B">
        <w:rPr>
          <w:rFonts w:ascii="Book Antiqua" w:hAnsi="Book Antiqua"/>
          <w:sz w:val="28"/>
          <w:szCs w:val="28"/>
        </w:rPr>
        <w:t>–</w:t>
      </w:r>
      <w:r w:rsidR="008846AC">
        <w:rPr>
          <w:rFonts w:ascii="Book Antiqua" w:hAnsi="Book Antiqua"/>
          <w:sz w:val="28"/>
          <w:szCs w:val="28"/>
        </w:rPr>
        <w:t xml:space="preserve"> </w:t>
      </w:r>
      <w:r w:rsidR="008C781B">
        <w:rPr>
          <w:rFonts w:ascii="Book Antiqua" w:hAnsi="Book Antiqua"/>
          <w:sz w:val="28"/>
          <w:szCs w:val="28"/>
        </w:rPr>
        <w:t>being the g</w:t>
      </w:r>
      <w:r w:rsidR="008846AC">
        <w:rPr>
          <w:rFonts w:ascii="Book Antiqua" w:hAnsi="Book Antiqua"/>
          <w:sz w:val="28"/>
          <w:szCs w:val="28"/>
        </w:rPr>
        <w:t xml:space="preserve">reat </w:t>
      </w:r>
      <w:r w:rsidR="008A0B62">
        <w:rPr>
          <w:rFonts w:ascii="Book Antiqua" w:hAnsi="Book Antiqua"/>
          <w:sz w:val="28"/>
          <w:szCs w:val="28"/>
        </w:rPr>
        <w:t xml:space="preserve">and </w:t>
      </w:r>
      <w:r w:rsidR="009C3F1B">
        <w:rPr>
          <w:rFonts w:ascii="Book Antiqua" w:hAnsi="Book Antiqua"/>
          <w:sz w:val="28"/>
          <w:szCs w:val="28"/>
        </w:rPr>
        <w:t>final</w:t>
      </w:r>
      <w:r w:rsidR="008846AC">
        <w:rPr>
          <w:rFonts w:ascii="Book Antiqua" w:hAnsi="Book Antiqua"/>
          <w:sz w:val="28"/>
          <w:szCs w:val="28"/>
        </w:rPr>
        <w:t xml:space="preserve"> celebration of the Church’s annual </w:t>
      </w:r>
      <w:r w:rsidR="008C781B">
        <w:rPr>
          <w:rFonts w:ascii="Book Antiqua" w:hAnsi="Book Antiqua"/>
          <w:sz w:val="28"/>
          <w:szCs w:val="28"/>
        </w:rPr>
        <w:t xml:space="preserve">pilgrimage through the life of Jesus. If </w:t>
      </w:r>
      <w:r w:rsidR="009C3F1B">
        <w:rPr>
          <w:rFonts w:ascii="Book Antiqua" w:hAnsi="Book Antiqua"/>
          <w:sz w:val="28"/>
          <w:szCs w:val="28"/>
        </w:rPr>
        <w:t>next Sunday</w:t>
      </w:r>
      <w:r w:rsidR="008C781B">
        <w:rPr>
          <w:rFonts w:ascii="Book Antiqua" w:hAnsi="Book Antiqua"/>
          <w:sz w:val="28"/>
          <w:szCs w:val="28"/>
        </w:rPr>
        <w:t xml:space="preserve"> is the ultimate destination that the </w:t>
      </w:r>
      <w:r w:rsidR="000052B7">
        <w:rPr>
          <w:rFonts w:ascii="Book Antiqua" w:hAnsi="Book Antiqua"/>
          <w:sz w:val="28"/>
          <w:szCs w:val="28"/>
        </w:rPr>
        <w:t>Church reaches</w:t>
      </w:r>
      <w:r w:rsidR="004331BD">
        <w:rPr>
          <w:rFonts w:ascii="Book Antiqua" w:hAnsi="Book Antiqua"/>
          <w:sz w:val="28"/>
          <w:szCs w:val="28"/>
        </w:rPr>
        <w:t xml:space="preserve"> each year – Jesus as the King of </w:t>
      </w:r>
      <w:r w:rsidR="004331BD" w:rsidRPr="000052B7">
        <w:rPr>
          <w:rFonts w:ascii="Book Antiqua" w:hAnsi="Book Antiqua"/>
          <w:i/>
          <w:iCs/>
          <w:sz w:val="28"/>
          <w:szCs w:val="28"/>
        </w:rPr>
        <w:t>everything</w:t>
      </w:r>
      <w:r w:rsidR="004331BD">
        <w:rPr>
          <w:rFonts w:ascii="Book Antiqua" w:hAnsi="Book Antiqua"/>
          <w:sz w:val="28"/>
          <w:szCs w:val="28"/>
        </w:rPr>
        <w:t xml:space="preserve"> – what is this penultimate Sunday meant to be?  </w:t>
      </w:r>
      <w:r w:rsidR="000052B7">
        <w:rPr>
          <w:rFonts w:ascii="Book Antiqua" w:hAnsi="Book Antiqua"/>
          <w:sz w:val="28"/>
          <w:szCs w:val="28"/>
        </w:rPr>
        <w:t xml:space="preserve">I cannot help but think it is providential that it is </w:t>
      </w:r>
      <w:r w:rsidR="005100A5">
        <w:rPr>
          <w:rFonts w:ascii="Book Antiqua" w:hAnsi="Book Antiqua"/>
          <w:sz w:val="28"/>
          <w:szCs w:val="28"/>
        </w:rPr>
        <w:t xml:space="preserve">on </w:t>
      </w:r>
      <w:r w:rsidR="000052B7">
        <w:rPr>
          <w:rFonts w:ascii="Book Antiqua" w:hAnsi="Book Antiqua"/>
          <w:sz w:val="28"/>
          <w:szCs w:val="28"/>
        </w:rPr>
        <w:t xml:space="preserve">this </w:t>
      </w:r>
      <w:r w:rsidR="009C3F1B">
        <w:rPr>
          <w:rFonts w:ascii="Book Antiqua" w:hAnsi="Book Antiqua"/>
          <w:sz w:val="28"/>
          <w:szCs w:val="28"/>
        </w:rPr>
        <w:t xml:space="preserve">concluding </w:t>
      </w:r>
      <w:r w:rsidR="000052B7">
        <w:rPr>
          <w:rFonts w:ascii="Book Antiqua" w:hAnsi="Book Antiqua"/>
          <w:sz w:val="28"/>
          <w:szCs w:val="28"/>
        </w:rPr>
        <w:t>day</w:t>
      </w:r>
      <w:r w:rsidR="003E4E22">
        <w:rPr>
          <w:rFonts w:ascii="Book Antiqua" w:hAnsi="Book Antiqua"/>
          <w:sz w:val="28"/>
          <w:szCs w:val="28"/>
        </w:rPr>
        <w:t xml:space="preserve"> </w:t>
      </w:r>
      <w:r w:rsidR="009C3F1B">
        <w:rPr>
          <w:rFonts w:ascii="Book Antiqua" w:hAnsi="Book Antiqua"/>
          <w:sz w:val="28"/>
          <w:szCs w:val="28"/>
        </w:rPr>
        <w:t xml:space="preserve">of the Church’s year </w:t>
      </w:r>
      <w:r w:rsidR="005100A5">
        <w:rPr>
          <w:rFonts w:ascii="Book Antiqua" w:hAnsi="Book Antiqua"/>
          <w:sz w:val="28"/>
          <w:szCs w:val="28"/>
        </w:rPr>
        <w:t>that we</w:t>
      </w:r>
      <w:r w:rsidR="003E4E22">
        <w:rPr>
          <w:rFonts w:ascii="Book Antiqua" w:hAnsi="Book Antiqua"/>
          <w:sz w:val="28"/>
          <w:szCs w:val="28"/>
        </w:rPr>
        <w:t xml:space="preserve"> </w:t>
      </w:r>
      <w:r w:rsidR="00456A15">
        <w:rPr>
          <w:rFonts w:ascii="Book Antiqua" w:hAnsi="Book Antiqua"/>
          <w:sz w:val="28"/>
          <w:szCs w:val="28"/>
        </w:rPr>
        <w:t xml:space="preserve">also </w:t>
      </w:r>
      <w:r w:rsidR="003E4E22">
        <w:rPr>
          <w:rFonts w:ascii="Book Antiqua" w:hAnsi="Book Antiqua"/>
          <w:sz w:val="28"/>
          <w:szCs w:val="28"/>
        </w:rPr>
        <w:t xml:space="preserve">conclude </w:t>
      </w:r>
      <w:r w:rsidR="00456A15">
        <w:rPr>
          <w:rFonts w:ascii="Book Antiqua" w:hAnsi="Book Antiqua"/>
          <w:sz w:val="28"/>
          <w:szCs w:val="28"/>
        </w:rPr>
        <w:t>the</w:t>
      </w:r>
      <w:r w:rsidR="003E4E22">
        <w:rPr>
          <w:rFonts w:ascii="Book Antiqua" w:hAnsi="Book Antiqua"/>
          <w:sz w:val="28"/>
          <w:szCs w:val="28"/>
        </w:rPr>
        <w:t xml:space="preserve"> </w:t>
      </w:r>
      <w:r w:rsidR="00C23598">
        <w:rPr>
          <w:rFonts w:ascii="Book Antiqua" w:hAnsi="Book Antiqua"/>
          <w:sz w:val="28"/>
          <w:szCs w:val="28"/>
        </w:rPr>
        <w:t xml:space="preserve">celebration of the </w:t>
      </w:r>
      <w:r w:rsidR="003E4E22">
        <w:rPr>
          <w:rFonts w:ascii="Book Antiqua" w:hAnsi="Book Antiqua"/>
          <w:sz w:val="28"/>
          <w:szCs w:val="28"/>
        </w:rPr>
        <w:t>150</w:t>
      </w:r>
      <w:r w:rsidR="003E4E22" w:rsidRPr="003E4E22">
        <w:rPr>
          <w:rFonts w:ascii="Book Antiqua" w:hAnsi="Book Antiqua"/>
          <w:sz w:val="28"/>
          <w:szCs w:val="28"/>
          <w:vertAlign w:val="superscript"/>
        </w:rPr>
        <w:t>th</w:t>
      </w:r>
      <w:r w:rsidR="003E4E22">
        <w:rPr>
          <w:rFonts w:ascii="Book Antiqua" w:hAnsi="Book Antiqua"/>
          <w:sz w:val="28"/>
          <w:szCs w:val="28"/>
        </w:rPr>
        <w:t xml:space="preserve"> </w:t>
      </w:r>
      <w:r w:rsidR="00C23598">
        <w:rPr>
          <w:rFonts w:ascii="Book Antiqua" w:hAnsi="Book Antiqua"/>
          <w:sz w:val="28"/>
          <w:szCs w:val="28"/>
        </w:rPr>
        <w:t xml:space="preserve">anniversary </w:t>
      </w:r>
      <w:r w:rsidR="003E4E22">
        <w:rPr>
          <w:rFonts w:ascii="Book Antiqua" w:hAnsi="Book Antiqua"/>
          <w:sz w:val="28"/>
          <w:szCs w:val="28"/>
        </w:rPr>
        <w:t>of your parish</w:t>
      </w:r>
      <w:r w:rsidR="005100A5">
        <w:rPr>
          <w:rFonts w:ascii="Book Antiqua" w:hAnsi="Book Antiqua"/>
          <w:sz w:val="28"/>
          <w:szCs w:val="28"/>
        </w:rPr>
        <w:t xml:space="preserve">. </w:t>
      </w:r>
      <w:r w:rsidR="00557F3D">
        <w:rPr>
          <w:rFonts w:ascii="Book Antiqua" w:hAnsi="Book Antiqua"/>
          <w:sz w:val="28"/>
          <w:szCs w:val="28"/>
        </w:rPr>
        <w:t xml:space="preserve">As we will shortly discover, </w:t>
      </w:r>
      <w:r w:rsidR="004A0647">
        <w:rPr>
          <w:rFonts w:ascii="Book Antiqua" w:hAnsi="Book Antiqua"/>
          <w:sz w:val="28"/>
          <w:szCs w:val="28"/>
        </w:rPr>
        <w:t xml:space="preserve">the </w:t>
      </w:r>
      <w:r w:rsidR="005100A5">
        <w:rPr>
          <w:rFonts w:ascii="Book Antiqua" w:hAnsi="Book Antiqua"/>
          <w:sz w:val="28"/>
          <w:szCs w:val="28"/>
        </w:rPr>
        <w:t>readings</w:t>
      </w:r>
      <w:r w:rsidR="004A0647">
        <w:rPr>
          <w:rFonts w:ascii="Book Antiqua" w:hAnsi="Book Antiqua"/>
          <w:sz w:val="28"/>
          <w:szCs w:val="28"/>
        </w:rPr>
        <w:t xml:space="preserve"> that the Church has selected for </w:t>
      </w:r>
      <w:r w:rsidR="004A0647">
        <w:rPr>
          <w:rFonts w:ascii="Book Antiqua" w:hAnsi="Book Antiqua"/>
          <w:sz w:val="28"/>
          <w:szCs w:val="28"/>
        </w:rPr>
        <w:lastRenderedPageBreak/>
        <w:t xml:space="preserve">today’s Mass </w:t>
      </w:r>
      <w:r w:rsidR="005100A5">
        <w:rPr>
          <w:rFonts w:ascii="Book Antiqua" w:hAnsi="Book Antiqua"/>
          <w:sz w:val="28"/>
          <w:szCs w:val="28"/>
        </w:rPr>
        <w:t>are</w:t>
      </w:r>
      <w:r w:rsidR="004A0647">
        <w:rPr>
          <w:rFonts w:ascii="Book Antiqua" w:hAnsi="Book Antiqua"/>
          <w:sz w:val="28"/>
          <w:szCs w:val="28"/>
        </w:rPr>
        <w:t xml:space="preserve"> particularly relevant to both of those conclusions that we keep in mind today.</w:t>
      </w:r>
    </w:p>
    <w:p w14:paraId="6902AAC5" w14:textId="1F1555C5" w:rsidR="00C84870" w:rsidRDefault="00A148BE" w:rsidP="006B037E">
      <w:pPr>
        <w:spacing w:line="480" w:lineRule="auto"/>
        <w:ind w:firstLine="720"/>
        <w:jc w:val="both"/>
        <w:rPr>
          <w:rFonts w:ascii="Book Antiqua" w:hAnsi="Book Antiqua"/>
          <w:sz w:val="28"/>
          <w:szCs w:val="28"/>
        </w:rPr>
      </w:pPr>
      <w:r>
        <w:rPr>
          <w:rFonts w:ascii="Book Antiqua" w:hAnsi="Book Antiqua"/>
          <w:sz w:val="28"/>
          <w:szCs w:val="28"/>
        </w:rPr>
        <w:t xml:space="preserve">One key </w:t>
      </w:r>
      <w:r w:rsidR="00C23598">
        <w:rPr>
          <w:rFonts w:ascii="Book Antiqua" w:hAnsi="Book Antiqua"/>
          <w:sz w:val="28"/>
          <w:szCs w:val="28"/>
        </w:rPr>
        <w:t xml:space="preserve">for the interpretation of today’s scriptural readings </w:t>
      </w:r>
      <w:r>
        <w:rPr>
          <w:rFonts w:ascii="Book Antiqua" w:hAnsi="Book Antiqua"/>
          <w:sz w:val="28"/>
          <w:szCs w:val="28"/>
        </w:rPr>
        <w:t xml:space="preserve">is important </w:t>
      </w:r>
      <w:r w:rsidR="00C23598">
        <w:rPr>
          <w:rFonts w:ascii="Book Antiqua" w:hAnsi="Book Antiqua"/>
          <w:sz w:val="28"/>
          <w:szCs w:val="28"/>
        </w:rPr>
        <w:t>to keep in mind</w:t>
      </w:r>
      <w:r w:rsidR="002172E9">
        <w:rPr>
          <w:rFonts w:ascii="Book Antiqua" w:hAnsi="Book Antiqua"/>
          <w:sz w:val="28"/>
          <w:szCs w:val="28"/>
        </w:rPr>
        <w:t xml:space="preserve">. </w:t>
      </w:r>
      <w:r w:rsidR="005C2A9E">
        <w:rPr>
          <w:rFonts w:ascii="Book Antiqua" w:hAnsi="Book Antiqua"/>
          <w:sz w:val="28"/>
          <w:szCs w:val="28"/>
        </w:rPr>
        <w:t>We</w:t>
      </w:r>
      <w:r w:rsidR="00C23598" w:rsidRPr="00C23598">
        <w:rPr>
          <w:rFonts w:ascii="Book Antiqua" w:hAnsi="Book Antiqua"/>
          <w:sz w:val="28"/>
          <w:szCs w:val="28"/>
        </w:rPr>
        <w:t xml:space="preserve"> have to understand</w:t>
      </w:r>
      <w:r w:rsidR="00C23598" w:rsidRPr="00C23598">
        <w:rPr>
          <w:rFonts w:ascii="Book Antiqua" w:hAnsi="Book Antiqua"/>
          <w:sz w:val="28"/>
          <w:szCs w:val="28"/>
        </w:rPr>
        <w:t xml:space="preserve"> </w:t>
      </w:r>
      <w:r w:rsidR="00C23598">
        <w:rPr>
          <w:rFonts w:ascii="Book Antiqua" w:hAnsi="Book Antiqua"/>
          <w:sz w:val="28"/>
          <w:szCs w:val="28"/>
        </w:rPr>
        <w:t xml:space="preserve">that the prophet </w:t>
      </w:r>
      <w:r w:rsidR="002172E9">
        <w:rPr>
          <w:rFonts w:ascii="Book Antiqua" w:hAnsi="Book Antiqua"/>
          <w:sz w:val="28"/>
          <w:szCs w:val="28"/>
        </w:rPr>
        <w:t xml:space="preserve">Daniel, </w:t>
      </w:r>
      <w:r w:rsidR="00C23598">
        <w:rPr>
          <w:rFonts w:ascii="Book Antiqua" w:hAnsi="Book Antiqua"/>
          <w:sz w:val="28"/>
          <w:szCs w:val="28"/>
        </w:rPr>
        <w:t xml:space="preserve">in </w:t>
      </w:r>
      <w:r w:rsidR="00C23598">
        <w:rPr>
          <w:rFonts w:ascii="Book Antiqua" w:hAnsi="Book Antiqua"/>
          <w:sz w:val="28"/>
          <w:szCs w:val="28"/>
        </w:rPr>
        <w:t>our first reading</w:t>
      </w:r>
      <w:r w:rsidR="00C23598">
        <w:rPr>
          <w:rFonts w:ascii="Book Antiqua" w:hAnsi="Book Antiqua"/>
          <w:sz w:val="28"/>
          <w:szCs w:val="28"/>
        </w:rPr>
        <w:t xml:space="preserve">, </w:t>
      </w:r>
      <w:r w:rsidR="002172E9">
        <w:rPr>
          <w:rFonts w:ascii="Book Antiqua" w:hAnsi="Book Antiqua"/>
          <w:sz w:val="28"/>
          <w:szCs w:val="28"/>
        </w:rPr>
        <w:t>and Mark</w:t>
      </w:r>
      <w:r w:rsidR="00C23598">
        <w:rPr>
          <w:rFonts w:ascii="Book Antiqua" w:hAnsi="Book Antiqua"/>
          <w:sz w:val="28"/>
          <w:szCs w:val="28"/>
        </w:rPr>
        <w:t>,</w:t>
      </w:r>
      <w:r w:rsidR="002172E9">
        <w:rPr>
          <w:rFonts w:ascii="Book Antiqua" w:hAnsi="Book Antiqua"/>
          <w:sz w:val="28"/>
          <w:szCs w:val="28"/>
        </w:rPr>
        <w:t xml:space="preserve"> chapter 13, </w:t>
      </w:r>
      <w:r w:rsidR="00C23598">
        <w:rPr>
          <w:rFonts w:ascii="Book Antiqua" w:hAnsi="Book Antiqua"/>
          <w:sz w:val="28"/>
          <w:szCs w:val="28"/>
        </w:rPr>
        <w:t xml:space="preserve">in today’s Gospel, </w:t>
      </w:r>
      <w:r w:rsidR="00E93C19">
        <w:rPr>
          <w:rFonts w:ascii="Book Antiqua" w:hAnsi="Book Antiqua"/>
          <w:sz w:val="28"/>
          <w:szCs w:val="28"/>
        </w:rPr>
        <w:t>are both</w:t>
      </w:r>
      <w:r w:rsidR="002172E9">
        <w:rPr>
          <w:rFonts w:ascii="Book Antiqua" w:hAnsi="Book Antiqua"/>
          <w:sz w:val="28"/>
          <w:szCs w:val="28"/>
        </w:rPr>
        <w:t xml:space="preserve"> “apocalyptic”</w:t>
      </w:r>
      <w:r w:rsidR="00415517">
        <w:rPr>
          <w:rFonts w:ascii="Book Antiqua" w:hAnsi="Book Antiqua"/>
          <w:sz w:val="28"/>
          <w:szCs w:val="28"/>
        </w:rPr>
        <w:t xml:space="preserve"> in their genre and vocabulary. This </w:t>
      </w:r>
      <w:r w:rsidR="00F931DB">
        <w:rPr>
          <w:rFonts w:ascii="Book Antiqua" w:hAnsi="Book Antiqua"/>
          <w:sz w:val="28"/>
          <w:szCs w:val="28"/>
        </w:rPr>
        <w:t xml:space="preserve">does </w:t>
      </w:r>
      <w:r w:rsidR="00F931DB">
        <w:rPr>
          <w:rFonts w:ascii="Book Antiqua" w:hAnsi="Book Antiqua"/>
          <w:i/>
          <w:iCs/>
          <w:sz w:val="28"/>
          <w:szCs w:val="28"/>
        </w:rPr>
        <w:t xml:space="preserve">not </w:t>
      </w:r>
      <w:r w:rsidR="00F931DB">
        <w:rPr>
          <w:rFonts w:ascii="Book Antiqua" w:hAnsi="Book Antiqua"/>
          <w:sz w:val="28"/>
          <w:szCs w:val="28"/>
        </w:rPr>
        <w:t xml:space="preserve">mean they are </w:t>
      </w:r>
      <w:r w:rsidR="009B3BD0">
        <w:rPr>
          <w:rFonts w:ascii="Book Antiqua" w:hAnsi="Book Antiqua"/>
          <w:sz w:val="28"/>
          <w:szCs w:val="28"/>
        </w:rPr>
        <w:t>consumed with a focus on</w:t>
      </w:r>
      <w:r w:rsidR="00F931DB">
        <w:rPr>
          <w:rFonts w:ascii="Book Antiqua" w:hAnsi="Book Antiqua"/>
          <w:sz w:val="28"/>
          <w:szCs w:val="28"/>
        </w:rPr>
        <w:t xml:space="preserve"> a</w:t>
      </w:r>
      <w:r w:rsidR="001F4FCA">
        <w:rPr>
          <w:rFonts w:ascii="Book Antiqua" w:hAnsi="Book Antiqua"/>
          <w:sz w:val="28"/>
          <w:szCs w:val="28"/>
        </w:rPr>
        <w:t xml:space="preserve"> cataclysmic </w:t>
      </w:r>
      <w:r w:rsidR="002172E9">
        <w:rPr>
          <w:rFonts w:ascii="Book Antiqua" w:hAnsi="Book Antiqua"/>
          <w:sz w:val="28"/>
          <w:szCs w:val="28"/>
        </w:rPr>
        <w:t>end of the world</w:t>
      </w:r>
      <w:r w:rsidR="001F4FCA">
        <w:rPr>
          <w:rFonts w:ascii="Book Antiqua" w:hAnsi="Book Antiqua"/>
          <w:sz w:val="28"/>
          <w:szCs w:val="28"/>
        </w:rPr>
        <w:t xml:space="preserve"> as is often depicted in movies and stories of the apocalyptic genre today. “Apocalypse</w:t>
      </w:r>
      <w:r w:rsidR="00C23598">
        <w:rPr>
          <w:rFonts w:ascii="Book Antiqua" w:hAnsi="Book Antiqua"/>
          <w:sz w:val="28"/>
          <w:szCs w:val="28"/>
        </w:rPr>
        <w:t>,</w:t>
      </w:r>
      <w:r w:rsidR="001F4FCA">
        <w:rPr>
          <w:rFonts w:ascii="Book Antiqua" w:hAnsi="Book Antiqua"/>
          <w:sz w:val="28"/>
          <w:szCs w:val="28"/>
        </w:rPr>
        <w:t xml:space="preserve">” in the Church’s </w:t>
      </w:r>
      <w:r w:rsidR="002866D7">
        <w:rPr>
          <w:rFonts w:ascii="Book Antiqua" w:hAnsi="Book Antiqua"/>
          <w:sz w:val="28"/>
          <w:szCs w:val="28"/>
        </w:rPr>
        <w:t xml:space="preserve">terminology, comes from </w:t>
      </w:r>
      <w:r w:rsidR="00EC2DE9">
        <w:rPr>
          <w:rFonts w:ascii="Book Antiqua" w:hAnsi="Book Antiqua"/>
          <w:sz w:val="28"/>
          <w:szCs w:val="28"/>
        </w:rPr>
        <w:t>a</w:t>
      </w:r>
      <w:r w:rsidR="002866D7">
        <w:rPr>
          <w:rFonts w:ascii="Book Antiqua" w:hAnsi="Book Antiqua"/>
          <w:sz w:val="28"/>
          <w:szCs w:val="28"/>
        </w:rPr>
        <w:t xml:space="preserve"> </w:t>
      </w:r>
      <w:r w:rsidR="00EC2DE9">
        <w:rPr>
          <w:rFonts w:ascii="Book Antiqua" w:hAnsi="Book Antiqua"/>
          <w:sz w:val="28"/>
          <w:szCs w:val="28"/>
        </w:rPr>
        <w:t xml:space="preserve">compound </w:t>
      </w:r>
      <w:r w:rsidR="002866D7">
        <w:rPr>
          <w:rFonts w:ascii="Book Antiqua" w:hAnsi="Book Antiqua"/>
          <w:sz w:val="28"/>
          <w:szCs w:val="28"/>
        </w:rPr>
        <w:t xml:space="preserve">Greek </w:t>
      </w:r>
      <w:r w:rsidR="00EC2DE9">
        <w:rPr>
          <w:rFonts w:ascii="Book Antiqua" w:hAnsi="Book Antiqua"/>
          <w:sz w:val="28"/>
          <w:szCs w:val="28"/>
        </w:rPr>
        <w:t>word made up of:</w:t>
      </w:r>
      <w:r w:rsidR="004F375A">
        <w:rPr>
          <w:rFonts w:ascii="Book Antiqua" w:hAnsi="Book Antiqua"/>
          <w:sz w:val="28"/>
          <w:szCs w:val="28"/>
        </w:rPr>
        <w:t xml:space="preserve"> </w:t>
      </w:r>
      <w:r w:rsidR="00EC2DE9">
        <w:rPr>
          <w:rFonts w:ascii="Book Antiqua" w:hAnsi="Book Antiqua"/>
          <w:sz w:val="28"/>
          <w:szCs w:val="28"/>
        </w:rPr>
        <w:t>“</w:t>
      </w:r>
      <w:r w:rsidR="004F375A">
        <w:rPr>
          <w:rFonts w:ascii="Book Antiqua" w:hAnsi="Book Antiqua"/>
          <w:i/>
          <w:iCs/>
          <w:sz w:val="28"/>
          <w:szCs w:val="28"/>
        </w:rPr>
        <w:t>apo</w:t>
      </w:r>
      <w:r w:rsidR="00EC2DE9">
        <w:rPr>
          <w:rFonts w:ascii="Book Antiqua" w:hAnsi="Book Antiqua"/>
          <w:i/>
          <w:iCs/>
          <w:sz w:val="28"/>
          <w:szCs w:val="28"/>
        </w:rPr>
        <w:t>”</w:t>
      </w:r>
      <w:r w:rsidR="004F375A">
        <w:rPr>
          <w:rFonts w:ascii="Book Antiqua" w:hAnsi="Book Antiqua"/>
          <w:i/>
          <w:iCs/>
          <w:sz w:val="28"/>
          <w:szCs w:val="28"/>
        </w:rPr>
        <w:t xml:space="preserve"> </w:t>
      </w:r>
      <w:r w:rsidR="004F375A">
        <w:rPr>
          <w:rFonts w:ascii="Book Antiqua" w:hAnsi="Book Antiqua"/>
          <w:sz w:val="28"/>
          <w:szCs w:val="28"/>
        </w:rPr>
        <w:t>– meaning “off,</w:t>
      </w:r>
      <w:r w:rsidR="00C23598">
        <w:rPr>
          <w:rFonts w:ascii="Book Antiqua" w:hAnsi="Book Antiqua"/>
          <w:sz w:val="28"/>
          <w:szCs w:val="28"/>
        </w:rPr>
        <w:t>”</w:t>
      </w:r>
      <w:r w:rsidR="004F375A">
        <w:rPr>
          <w:rFonts w:ascii="Book Antiqua" w:hAnsi="Book Antiqua"/>
          <w:sz w:val="28"/>
          <w:szCs w:val="28"/>
        </w:rPr>
        <w:t xml:space="preserve"> “away</w:t>
      </w:r>
      <w:r w:rsidR="00C23598">
        <w:rPr>
          <w:rFonts w:ascii="Book Antiqua" w:hAnsi="Book Antiqua"/>
          <w:sz w:val="28"/>
          <w:szCs w:val="28"/>
        </w:rPr>
        <w:t>,</w:t>
      </w:r>
      <w:r w:rsidR="004F375A">
        <w:rPr>
          <w:rFonts w:ascii="Book Antiqua" w:hAnsi="Book Antiqua"/>
          <w:sz w:val="28"/>
          <w:szCs w:val="28"/>
        </w:rPr>
        <w:t>”</w:t>
      </w:r>
      <w:r w:rsidR="00C23598">
        <w:rPr>
          <w:rFonts w:ascii="Book Antiqua" w:hAnsi="Book Antiqua"/>
          <w:sz w:val="28"/>
          <w:szCs w:val="28"/>
        </w:rPr>
        <w:t xml:space="preserve"> </w:t>
      </w:r>
      <w:r w:rsidR="004F375A">
        <w:rPr>
          <w:rFonts w:ascii="Book Antiqua" w:hAnsi="Book Antiqua"/>
          <w:sz w:val="28"/>
          <w:szCs w:val="28"/>
        </w:rPr>
        <w:t xml:space="preserve">or “from” – and </w:t>
      </w:r>
      <w:r w:rsidR="00EC2DE9">
        <w:rPr>
          <w:rFonts w:ascii="Book Antiqua" w:hAnsi="Book Antiqua"/>
          <w:sz w:val="28"/>
          <w:szCs w:val="28"/>
        </w:rPr>
        <w:t>“</w:t>
      </w:r>
      <w:r w:rsidR="000131C0">
        <w:rPr>
          <w:rFonts w:ascii="Book Antiqua" w:hAnsi="Book Antiqua"/>
          <w:i/>
          <w:iCs/>
          <w:sz w:val="28"/>
          <w:szCs w:val="28"/>
        </w:rPr>
        <w:t>kalyptein</w:t>
      </w:r>
      <w:r w:rsidR="00EC2DE9">
        <w:rPr>
          <w:rFonts w:ascii="Book Antiqua" w:hAnsi="Book Antiqua"/>
          <w:i/>
          <w:iCs/>
          <w:sz w:val="28"/>
          <w:szCs w:val="28"/>
        </w:rPr>
        <w:t>”</w:t>
      </w:r>
      <w:r w:rsidR="000131C0">
        <w:rPr>
          <w:rFonts w:ascii="Book Antiqua" w:hAnsi="Book Antiqua"/>
          <w:i/>
          <w:iCs/>
          <w:sz w:val="28"/>
          <w:szCs w:val="28"/>
        </w:rPr>
        <w:t xml:space="preserve"> </w:t>
      </w:r>
      <w:r w:rsidR="000131C0">
        <w:rPr>
          <w:rFonts w:ascii="Book Antiqua" w:hAnsi="Book Antiqua"/>
          <w:sz w:val="28"/>
          <w:szCs w:val="28"/>
        </w:rPr>
        <w:t xml:space="preserve">– meaning a covering or veil – so it has the overall sense of something being uncovered or unveiled. This is </w:t>
      </w:r>
      <w:r w:rsidR="00293160">
        <w:rPr>
          <w:rFonts w:ascii="Book Antiqua" w:hAnsi="Book Antiqua"/>
          <w:sz w:val="28"/>
          <w:szCs w:val="28"/>
        </w:rPr>
        <w:t>where</w:t>
      </w:r>
      <w:r w:rsidR="000131C0">
        <w:rPr>
          <w:rFonts w:ascii="Book Antiqua" w:hAnsi="Book Antiqua"/>
          <w:sz w:val="28"/>
          <w:szCs w:val="28"/>
        </w:rPr>
        <w:t xml:space="preserve"> the book of “Revelation</w:t>
      </w:r>
      <w:r w:rsidR="00C23598">
        <w:rPr>
          <w:rFonts w:ascii="Book Antiqua" w:hAnsi="Book Antiqua"/>
          <w:sz w:val="28"/>
          <w:szCs w:val="28"/>
        </w:rPr>
        <w:t>,</w:t>
      </w:r>
      <w:r w:rsidR="000131C0">
        <w:rPr>
          <w:rFonts w:ascii="Book Antiqua" w:hAnsi="Book Antiqua"/>
          <w:sz w:val="28"/>
          <w:szCs w:val="28"/>
        </w:rPr>
        <w:t>”</w:t>
      </w:r>
      <w:r w:rsidR="00293160">
        <w:rPr>
          <w:rFonts w:ascii="Book Antiqua" w:hAnsi="Book Antiqua"/>
          <w:sz w:val="28"/>
          <w:szCs w:val="28"/>
        </w:rPr>
        <w:t xml:space="preserve"> sometimes </w:t>
      </w:r>
      <w:r w:rsidR="00F931DB">
        <w:rPr>
          <w:rFonts w:ascii="Book Antiqua" w:hAnsi="Book Antiqua"/>
          <w:sz w:val="28"/>
          <w:szCs w:val="28"/>
        </w:rPr>
        <w:t xml:space="preserve">itself </w:t>
      </w:r>
      <w:r w:rsidR="00293160">
        <w:rPr>
          <w:rFonts w:ascii="Book Antiqua" w:hAnsi="Book Antiqua"/>
          <w:sz w:val="28"/>
          <w:szCs w:val="28"/>
        </w:rPr>
        <w:t>called the “Apocalypse</w:t>
      </w:r>
      <w:r w:rsidR="00C23598">
        <w:rPr>
          <w:rFonts w:ascii="Book Antiqua" w:hAnsi="Book Antiqua"/>
          <w:sz w:val="28"/>
          <w:szCs w:val="28"/>
        </w:rPr>
        <w:t>,</w:t>
      </w:r>
      <w:r w:rsidR="00293160">
        <w:rPr>
          <w:rFonts w:ascii="Book Antiqua" w:hAnsi="Book Antiqua"/>
          <w:sz w:val="28"/>
          <w:szCs w:val="28"/>
        </w:rPr>
        <w:t>”</w:t>
      </w:r>
      <w:r w:rsidR="00C23598">
        <w:rPr>
          <w:rFonts w:ascii="Book Antiqua" w:hAnsi="Book Antiqua"/>
          <w:sz w:val="28"/>
          <w:szCs w:val="28"/>
        </w:rPr>
        <w:t xml:space="preserve"> </w:t>
      </w:r>
      <w:r w:rsidR="00293160">
        <w:rPr>
          <w:rFonts w:ascii="Book Antiqua" w:hAnsi="Book Antiqua"/>
          <w:sz w:val="28"/>
          <w:szCs w:val="28"/>
        </w:rPr>
        <w:t xml:space="preserve">which is full of this same kind of cosmic and </w:t>
      </w:r>
      <w:r w:rsidR="001D0996">
        <w:rPr>
          <w:rFonts w:ascii="Book Antiqua" w:hAnsi="Book Antiqua"/>
          <w:sz w:val="28"/>
          <w:szCs w:val="28"/>
        </w:rPr>
        <w:t>calamitous</w:t>
      </w:r>
      <w:r w:rsidR="00293160">
        <w:rPr>
          <w:rFonts w:ascii="Book Antiqua" w:hAnsi="Book Antiqua"/>
          <w:sz w:val="28"/>
          <w:szCs w:val="28"/>
        </w:rPr>
        <w:t xml:space="preserve"> imagery,</w:t>
      </w:r>
      <w:r w:rsidR="000131C0">
        <w:rPr>
          <w:rFonts w:ascii="Book Antiqua" w:hAnsi="Book Antiqua"/>
          <w:sz w:val="28"/>
          <w:szCs w:val="28"/>
        </w:rPr>
        <w:t xml:space="preserve"> gets its name</w:t>
      </w:r>
      <w:r w:rsidR="00F931DB">
        <w:rPr>
          <w:rFonts w:ascii="Book Antiqua" w:hAnsi="Book Antiqua"/>
          <w:sz w:val="28"/>
          <w:szCs w:val="28"/>
        </w:rPr>
        <w:t xml:space="preserve">. “Revelation” is a word with </w:t>
      </w:r>
      <w:r w:rsidR="00C23598">
        <w:rPr>
          <w:rFonts w:ascii="Book Antiqua" w:hAnsi="Book Antiqua"/>
          <w:i/>
          <w:iCs/>
          <w:sz w:val="28"/>
          <w:szCs w:val="28"/>
        </w:rPr>
        <w:t>L</w:t>
      </w:r>
      <w:r w:rsidR="00F931DB" w:rsidRPr="001D0996">
        <w:rPr>
          <w:rFonts w:ascii="Book Antiqua" w:hAnsi="Book Antiqua"/>
          <w:i/>
          <w:iCs/>
          <w:sz w:val="28"/>
          <w:szCs w:val="28"/>
        </w:rPr>
        <w:t>atin</w:t>
      </w:r>
      <w:r w:rsidR="00F931DB">
        <w:rPr>
          <w:rFonts w:ascii="Book Antiqua" w:hAnsi="Book Antiqua"/>
          <w:sz w:val="28"/>
          <w:szCs w:val="28"/>
        </w:rPr>
        <w:t xml:space="preserve"> roots meaning almost precisely the same as “apocalypse</w:t>
      </w:r>
      <w:r w:rsidR="00C23598">
        <w:rPr>
          <w:rFonts w:ascii="Book Antiqua" w:hAnsi="Book Antiqua"/>
          <w:sz w:val="28"/>
          <w:szCs w:val="28"/>
        </w:rPr>
        <w:t>,</w:t>
      </w:r>
      <w:r w:rsidR="00F931DB">
        <w:rPr>
          <w:rFonts w:ascii="Book Antiqua" w:hAnsi="Book Antiqua"/>
          <w:sz w:val="28"/>
          <w:szCs w:val="28"/>
        </w:rPr>
        <w:t xml:space="preserve">” </w:t>
      </w:r>
      <w:r w:rsidR="00574E2B" w:rsidRPr="00574E2B">
        <w:rPr>
          <w:rFonts w:ascii="Book Antiqua" w:hAnsi="Book Antiqua"/>
          <w:sz w:val="28"/>
          <w:szCs w:val="28"/>
        </w:rPr>
        <w:t>“</w:t>
      </w:r>
      <w:r w:rsidR="00574E2B">
        <w:rPr>
          <w:rFonts w:ascii="Book Antiqua" w:hAnsi="Book Antiqua"/>
          <w:sz w:val="28"/>
          <w:szCs w:val="28"/>
        </w:rPr>
        <w:t xml:space="preserve">re-vel-ation”, </w:t>
      </w:r>
      <w:r w:rsidR="00F931DB">
        <w:rPr>
          <w:rFonts w:ascii="Book Antiqua" w:hAnsi="Book Antiqua"/>
          <w:sz w:val="28"/>
          <w:szCs w:val="28"/>
        </w:rPr>
        <w:t xml:space="preserve">to </w:t>
      </w:r>
      <w:r w:rsidR="00F931DB">
        <w:rPr>
          <w:rFonts w:ascii="Book Antiqua" w:hAnsi="Book Antiqua"/>
          <w:i/>
          <w:iCs/>
          <w:sz w:val="28"/>
          <w:szCs w:val="28"/>
        </w:rPr>
        <w:t xml:space="preserve">remove </w:t>
      </w:r>
      <w:r w:rsidR="00F931DB">
        <w:rPr>
          <w:rFonts w:ascii="Book Antiqua" w:hAnsi="Book Antiqua"/>
          <w:sz w:val="28"/>
          <w:szCs w:val="28"/>
        </w:rPr>
        <w:t xml:space="preserve">a </w:t>
      </w:r>
      <w:r w:rsidR="00F931DB">
        <w:rPr>
          <w:rFonts w:ascii="Book Antiqua" w:hAnsi="Book Antiqua"/>
          <w:i/>
          <w:iCs/>
          <w:sz w:val="28"/>
          <w:szCs w:val="28"/>
        </w:rPr>
        <w:t>veil</w:t>
      </w:r>
      <w:r w:rsidR="00C23598">
        <w:rPr>
          <w:rFonts w:ascii="Book Antiqua" w:hAnsi="Book Antiqua"/>
          <w:i/>
          <w:iCs/>
          <w:sz w:val="28"/>
          <w:szCs w:val="28"/>
        </w:rPr>
        <w:t xml:space="preserve"> </w:t>
      </w:r>
      <w:r w:rsidR="00C23598">
        <w:rPr>
          <w:rFonts w:ascii="Book Antiqua" w:hAnsi="Book Antiqua"/>
          <w:sz w:val="28"/>
          <w:szCs w:val="28"/>
        </w:rPr>
        <w:t>or to reveal something.</w:t>
      </w:r>
      <w:r w:rsidR="00574E2B">
        <w:rPr>
          <w:rFonts w:ascii="Book Antiqua" w:hAnsi="Book Antiqua"/>
          <w:i/>
          <w:iCs/>
          <w:sz w:val="28"/>
          <w:szCs w:val="28"/>
        </w:rPr>
        <w:t xml:space="preserve"> </w:t>
      </w:r>
      <w:r w:rsidR="00574E2B">
        <w:rPr>
          <w:rFonts w:ascii="Book Antiqua" w:hAnsi="Book Antiqua"/>
          <w:sz w:val="28"/>
          <w:szCs w:val="28"/>
        </w:rPr>
        <w:t xml:space="preserve">So, when we turn to these passages, we must see them </w:t>
      </w:r>
      <w:r w:rsidR="001D0996">
        <w:rPr>
          <w:rFonts w:ascii="Book Antiqua" w:hAnsi="Book Antiqua"/>
          <w:sz w:val="28"/>
          <w:szCs w:val="28"/>
        </w:rPr>
        <w:t xml:space="preserve">not so much as a prediction of destruction, but </w:t>
      </w:r>
      <w:r w:rsidR="00574E2B">
        <w:rPr>
          <w:rFonts w:ascii="Book Antiqua" w:hAnsi="Book Antiqua"/>
          <w:sz w:val="28"/>
          <w:szCs w:val="28"/>
        </w:rPr>
        <w:t xml:space="preserve">as an unveiling, a disclosure, </w:t>
      </w:r>
      <w:r w:rsidR="00EC01AF">
        <w:rPr>
          <w:rFonts w:ascii="Book Antiqua" w:hAnsi="Book Antiqua"/>
          <w:sz w:val="28"/>
          <w:szCs w:val="28"/>
        </w:rPr>
        <w:t xml:space="preserve">an </w:t>
      </w:r>
      <w:r w:rsidR="00EC01AF" w:rsidRPr="001D0996">
        <w:rPr>
          <w:rFonts w:ascii="Book Antiqua" w:hAnsi="Book Antiqua"/>
          <w:i/>
          <w:iCs/>
          <w:sz w:val="28"/>
          <w:szCs w:val="28"/>
        </w:rPr>
        <w:t>exposition</w:t>
      </w:r>
      <w:r w:rsidR="00EC01AF">
        <w:rPr>
          <w:rFonts w:ascii="Book Antiqua" w:hAnsi="Book Antiqua"/>
          <w:sz w:val="28"/>
          <w:szCs w:val="28"/>
        </w:rPr>
        <w:t xml:space="preserve"> of something that God wants us to know. </w:t>
      </w:r>
    </w:p>
    <w:p w14:paraId="7E0A4AAB" w14:textId="41DB0C15" w:rsidR="00E40F87" w:rsidRDefault="00EC01AF" w:rsidP="006B037E">
      <w:pPr>
        <w:spacing w:line="480" w:lineRule="auto"/>
        <w:ind w:firstLine="720"/>
        <w:jc w:val="both"/>
        <w:rPr>
          <w:rFonts w:ascii="Book Antiqua" w:hAnsi="Book Antiqua"/>
          <w:sz w:val="28"/>
          <w:szCs w:val="28"/>
        </w:rPr>
      </w:pPr>
      <w:r>
        <w:rPr>
          <w:rFonts w:ascii="Book Antiqua" w:hAnsi="Book Antiqua"/>
          <w:sz w:val="28"/>
          <w:szCs w:val="28"/>
        </w:rPr>
        <w:t>Daniel</w:t>
      </w:r>
      <w:r w:rsidR="007D5F96">
        <w:rPr>
          <w:rFonts w:ascii="Book Antiqua" w:hAnsi="Book Antiqua"/>
          <w:sz w:val="28"/>
          <w:szCs w:val="28"/>
        </w:rPr>
        <w:t xml:space="preserve"> writes </w:t>
      </w:r>
      <w:r w:rsidR="00365194">
        <w:rPr>
          <w:rFonts w:ascii="Book Antiqua" w:hAnsi="Book Antiqua"/>
          <w:sz w:val="28"/>
          <w:szCs w:val="28"/>
        </w:rPr>
        <w:t xml:space="preserve">to the Jewish exiles in Babylon </w:t>
      </w:r>
      <w:r w:rsidR="007D5F96">
        <w:rPr>
          <w:rFonts w:ascii="Book Antiqua" w:hAnsi="Book Antiqua"/>
          <w:sz w:val="28"/>
          <w:szCs w:val="28"/>
        </w:rPr>
        <w:t xml:space="preserve">of a vision he was given.  He is shown the future day when Michael, the </w:t>
      </w:r>
      <w:r w:rsidR="00962011">
        <w:rPr>
          <w:rFonts w:ascii="Book Antiqua" w:hAnsi="Book Antiqua"/>
          <w:sz w:val="28"/>
          <w:szCs w:val="28"/>
        </w:rPr>
        <w:t>great prince and leader of the hosts of God, will appear.  It will be a day of great distress, but also a day of great hope</w:t>
      </w:r>
      <w:r w:rsidR="00051340">
        <w:rPr>
          <w:rFonts w:ascii="Book Antiqua" w:hAnsi="Book Antiqua"/>
          <w:sz w:val="28"/>
          <w:szCs w:val="28"/>
        </w:rPr>
        <w:t xml:space="preserve">.  It is the day of eternity, and </w:t>
      </w:r>
      <w:r w:rsidR="00E9593E">
        <w:rPr>
          <w:rFonts w:ascii="Book Antiqua" w:hAnsi="Book Antiqua"/>
          <w:sz w:val="28"/>
          <w:szCs w:val="28"/>
        </w:rPr>
        <w:t xml:space="preserve">for those who are in the book of life, the ranks of God’s faithful, </w:t>
      </w:r>
      <w:r w:rsidR="00051340">
        <w:rPr>
          <w:rFonts w:ascii="Book Antiqua" w:hAnsi="Book Antiqua"/>
          <w:sz w:val="28"/>
          <w:szCs w:val="28"/>
        </w:rPr>
        <w:t xml:space="preserve">they </w:t>
      </w:r>
      <w:r w:rsidR="00E9593E">
        <w:rPr>
          <w:rFonts w:ascii="Book Antiqua" w:hAnsi="Book Antiqua"/>
          <w:sz w:val="28"/>
          <w:szCs w:val="28"/>
        </w:rPr>
        <w:t>will be led to freedom</w:t>
      </w:r>
      <w:r w:rsidR="00CF2ED4">
        <w:rPr>
          <w:rFonts w:ascii="Book Antiqua" w:hAnsi="Book Antiqua"/>
          <w:sz w:val="28"/>
          <w:szCs w:val="28"/>
        </w:rPr>
        <w:t xml:space="preserve">, and not </w:t>
      </w:r>
      <w:r w:rsidR="00E9593E">
        <w:rPr>
          <w:rFonts w:ascii="Book Antiqua" w:hAnsi="Book Antiqua"/>
          <w:sz w:val="28"/>
          <w:szCs w:val="28"/>
        </w:rPr>
        <w:t xml:space="preserve">only freedom from Babylon, but </w:t>
      </w:r>
      <w:r w:rsidR="005A0C48">
        <w:rPr>
          <w:rFonts w:ascii="Book Antiqua" w:hAnsi="Book Antiqua"/>
          <w:sz w:val="28"/>
          <w:szCs w:val="28"/>
        </w:rPr>
        <w:t>freedom from death</w:t>
      </w:r>
      <w:r w:rsidR="00CF2ED4">
        <w:rPr>
          <w:rFonts w:ascii="Book Antiqua" w:hAnsi="Book Antiqua"/>
          <w:sz w:val="28"/>
          <w:szCs w:val="28"/>
        </w:rPr>
        <w:t xml:space="preserve"> itself!</w:t>
      </w:r>
      <w:r w:rsidR="005A0C48">
        <w:rPr>
          <w:rFonts w:ascii="Book Antiqua" w:hAnsi="Book Antiqua"/>
          <w:sz w:val="28"/>
          <w:szCs w:val="28"/>
        </w:rPr>
        <w:t xml:space="preserve"> </w:t>
      </w:r>
      <w:r w:rsidR="00051340">
        <w:rPr>
          <w:rFonts w:ascii="Book Antiqua" w:hAnsi="Book Antiqua"/>
          <w:sz w:val="28"/>
          <w:szCs w:val="28"/>
        </w:rPr>
        <w:t>S</w:t>
      </w:r>
      <w:r w:rsidR="00365194">
        <w:rPr>
          <w:rFonts w:ascii="Book Antiqua" w:hAnsi="Book Antiqua"/>
          <w:sz w:val="28"/>
          <w:szCs w:val="28"/>
        </w:rPr>
        <w:t>ome</w:t>
      </w:r>
      <w:r w:rsidR="0006275B">
        <w:rPr>
          <w:rFonts w:ascii="Book Antiqua" w:hAnsi="Book Antiqua"/>
          <w:sz w:val="28"/>
          <w:szCs w:val="28"/>
        </w:rPr>
        <w:t xml:space="preserve"> </w:t>
      </w:r>
      <w:r w:rsidR="00365194">
        <w:rPr>
          <w:rFonts w:ascii="Book Antiqua" w:hAnsi="Book Antiqua"/>
          <w:sz w:val="28"/>
          <w:szCs w:val="28"/>
        </w:rPr>
        <w:t>will not enter into eternal life, but eternal death</w:t>
      </w:r>
      <w:r w:rsidR="0006275B">
        <w:rPr>
          <w:rFonts w:ascii="Book Antiqua" w:hAnsi="Book Antiqua"/>
          <w:sz w:val="28"/>
          <w:szCs w:val="28"/>
        </w:rPr>
        <w:t xml:space="preserve">, and we </w:t>
      </w:r>
      <w:r w:rsidR="0006275B">
        <w:rPr>
          <w:rFonts w:ascii="Book Antiqua" w:hAnsi="Book Antiqua"/>
          <w:sz w:val="28"/>
          <w:szCs w:val="28"/>
        </w:rPr>
        <w:t>can almost feel Daniel’s sadness at the message he gives to them</w:t>
      </w:r>
      <w:r w:rsidR="0006275B">
        <w:rPr>
          <w:rFonts w:ascii="Book Antiqua" w:hAnsi="Book Antiqua"/>
          <w:sz w:val="28"/>
          <w:szCs w:val="28"/>
        </w:rPr>
        <w:t>:</w:t>
      </w:r>
      <w:r w:rsidR="00365194">
        <w:rPr>
          <w:rFonts w:ascii="Book Antiqua" w:hAnsi="Book Antiqua"/>
          <w:sz w:val="28"/>
          <w:szCs w:val="28"/>
        </w:rPr>
        <w:t xml:space="preserve"> </w:t>
      </w:r>
      <w:r w:rsidR="005A0C48">
        <w:rPr>
          <w:rFonts w:ascii="Book Antiqua" w:hAnsi="Book Antiqua"/>
          <w:sz w:val="28"/>
          <w:szCs w:val="28"/>
        </w:rPr>
        <w:t>“</w:t>
      </w:r>
      <w:r w:rsidR="005A0C48" w:rsidRPr="00CF2ED4">
        <w:rPr>
          <w:rFonts w:ascii="Book Antiqua" w:hAnsi="Book Antiqua"/>
          <w:i/>
          <w:iCs/>
          <w:sz w:val="28"/>
          <w:szCs w:val="28"/>
        </w:rPr>
        <w:t>Many of those who sleep in the dust of the earth shall awake; some shall live forever, others shall be an everlasting horror and disgrace</w:t>
      </w:r>
      <w:r w:rsidR="005A0C48">
        <w:rPr>
          <w:rFonts w:ascii="Book Antiqua" w:hAnsi="Book Antiqua"/>
          <w:sz w:val="28"/>
          <w:szCs w:val="28"/>
        </w:rPr>
        <w:t xml:space="preserve">” </w:t>
      </w:r>
      <w:r w:rsidR="0006275B">
        <w:rPr>
          <w:rFonts w:ascii="Book Antiqua" w:hAnsi="Book Antiqua"/>
          <w:sz w:val="28"/>
          <w:szCs w:val="28"/>
        </w:rPr>
        <w:t>(</w:t>
      </w:r>
      <w:r w:rsidR="005A0C48">
        <w:rPr>
          <w:rFonts w:ascii="Book Antiqua" w:hAnsi="Book Antiqua"/>
          <w:sz w:val="28"/>
          <w:szCs w:val="28"/>
        </w:rPr>
        <w:t>Daniel 12:2</w:t>
      </w:r>
      <w:r w:rsidR="0006275B">
        <w:rPr>
          <w:rFonts w:ascii="Book Antiqua" w:hAnsi="Book Antiqua"/>
          <w:sz w:val="28"/>
          <w:szCs w:val="28"/>
        </w:rPr>
        <w:t>).</w:t>
      </w:r>
      <w:r w:rsidR="005A0C48">
        <w:rPr>
          <w:rFonts w:ascii="Book Antiqua" w:hAnsi="Book Antiqua"/>
          <w:sz w:val="28"/>
          <w:szCs w:val="28"/>
        </w:rPr>
        <w:t>]</w:t>
      </w:r>
      <w:r w:rsidR="00CF2ED4">
        <w:rPr>
          <w:rFonts w:ascii="Book Antiqua" w:hAnsi="Book Antiqua"/>
          <w:sz w:val="28"/>
          <w:szCs w:val="28"/>
        </w:rPr>
        <w:t xml:space="preserve"> </w:t>
      </w:r>
      <w:r w:rsidR="00E13076">
        <w:rPr>
          <w:rFonts w:ascii="Book Antiqua" w:hAnsi="Book Antiqua"/>
          <w:sz w:val="28"/>
          <w:szCs w:val="28"/>
        </w:rPr>
        <w:t xml:space="preserve"> </w:t>
      </w:r>
      <w:r w:rsidR="0006275B">
        <w:rPr>
          <w:rFonts w:ascii="Book Antiqua" w:hAnsi="Book Antiqua"/>
          <w:sz w:val="28"/>
          <w:szCs w:val="28"/>
        </w:rPr>
        <w:t xml:space="preserve">This is not an </w:t>
      </w:r>
      <w:r w:rsidR="00B86E44">
        <w:rPr>
          <w:rFonts w:ascii="Book Antiqua" w:hAnsi="Book Antiqua"/>
          <w:sz w:val="28"/>
          <w:szCs w:val="28"/>
        </w:rPr>
        <w:t>easy</w:t>
      </w:r>
      <w:r w:rsidR="0006275B">
        <w:rPr>
          <w:rFonts w:ascii="Book Antiqua" w:hAnsi="Book Antiqua"/>
          <w:sz w:val="28"/>
          <w:szCs w:val="28"/>
        </w:rPr>
        <w:t xml:space="preserve"> message to hear</w:t>
      </w:r>
      <w:r w:rsidR="00B86E44">
        <w:rPr>
          <w:rFonts w:ascii="Book Antiqua" w:hAnsi="Book Antiqua"/>
          <w:sz w:val="28"/>
          <w:szCs w:val="28"/>
        </w:rPr>
        <w:t xml:space="preserve">, but we should let these words strike us with their full force. </w:t>
      </w:r>
      <w:r w:rsidR="00E42311">
        <w:rPr>
          <w:rFonts w:ascii="Book Antiqua" w:hAnsi="Book Antiqua"/>
          <w:sz w:val="28"/>
          <w:szCs w:val="28"/>
        </w:rPr>
        <w:t xml:space="preserve">Daniel is sitting far from his homeland and has been forced into despicable service to the king of Babylon.  He knows that Jerusalem has been destroyed, and he sees his fellow Jewish refugees now scattered in this foreign land, impoverished, and struggling to make ends meet, much less figure out what to make of God’s promises in the midst of this horrible </w:t>
      </w:r>
      <w:r w:rsidR="003B481B">
        <w:rPr>
          <w:rFonts w:ascii="Book Antiqua" w:hAnsi="Book Antiqua"/>
          <w:sz w:val="28"/>
          <w:szCs w:val="28"/>
        </w:rPr>
        <w:t>exile</w:t>
      </w:r>
      <w:r w:rsidR="00E42311">
        <w:rPr>
          <w:rFonts w:ascii="Book Antiqua" w:hAnsi="Book Antiqua"/>
          <w:sz w:val="28"/>
          <w:szCs w:val="28"/>
        </w:rPr>
        <w:t>. It is a dismal situation!</w:t>
      </w:r>
      <w:r w:rsidR="003B481B">
        <w:rPr>
          <w:rFonts w:ascii="Book Antiqua" w:hAnsi="Book Antiqua"/>
          <w:sz w:val="28"/>
          <w:szCs w:val="28"/>
        </w:rPr>
        <w:t xml:space="preserve">  </w:t>
      </w:r>
      <w:r w:rsidR="003B481B">
        <w:rPr>
          <w:rFonts w:ascii="Book Antiqua" w:hAnsi="Book Antiqua"/>
          <w:i/>
          <w:iCs/>
          <w:sz w:val="28"/>
          <w:szCs w:val="28"/>
        </w:rPr>
        <w:t xml:space="preserve">Now, </w:t>
      </w:r>
      <w:r w:rsidR="003B481B">
        <w:rPr>
          <w:rFonts w:ascii="Book Antiqua" w:hAnsi="Book Antiqua"/>
          <w:sz w:val="28"/>
          <w:szCs w:val="28"/>
        </w:rPr>
        <w:t xml:space="preserve">he hears of a coming day that will be </w:t>
      </w:r>
      <w:r w:rsidR="003B481B">
        <w:rPr>
          <w:rFonts w:ascii="Book Antiqua" w:hAnsi="Book Antiqua"/>
          <w:i/>
          <w:iCs/>
          <w:sz w:val="28"/>
          <w:szCs w:val="28"/>
        </w:rPr>
        <w:t>worse</w:t>
      </w:r>
      <w:r w:rsidR="003B481B">
        <w:rPr>
          <w:rFonts w:ascii="Book Antiqua" w:hAnsi="Book Antiqua"/>
          <w:sz w:val="28"/>
          <w:szCs w:val="28"/>
        </w:rPr>
        <w:t xml:space="preserve">. </w:t>
      </w:r>
      <w:r w:rsidR="008240C0">
        <w:rPr>
          <w:rFonts w:ascii="Book Antiqua" w:hAnsi="Book Antiqua"/>
          <w:sz w:val="28"/>
          <w:szCs w:val="28"/>
        </w:rPr>
        <w:t xml:space="preserve">He is stuck in a pretty lousy period, but the word of the Lord speaks of a period </w:t>
      </w:r>
      <w:r w:rsidR="00E40F87">
        <w:rPr>
          <w:rFonts w:ascii="Book Antiqua" w:hAnsi="Book Antiqua"/>
          <w:sz w:val="28"/>
          <w:szCs w:val="28"/>
        </w:rPr>
        <w:t>“</w:t>
      </w:r>
      <w:r w:rsidR="00E40F87" w:rsidRPr="00E40F87">
        <w:rPr>
          <w:rFonts w:ascii="Book Antiqua" w:hAnsi="Book Antiqua"/>
          <w:i/>
          <w:iCs/>
          <w:sz w:val="28"/>
          <w:szCs w:val="28"/>
        </w:rPr>
        <w:t>unsurpassed in distress since nations began</w:t>
      </w:r>
      <w:r w:rsidR="00E40F87">
        <w:rPr>
          <w:rFonts w:ascii="Book Antiqua" w:hAnsi="Book Antiqua"/>
          <w:sz w:val="28"/>
          <w:szCs w:val="28"/>
        </w:rPr>
        <w:t xml:space="preserve">” </w:t>
      </w:r>
      <w:r w:rsidR="0006275B">
        <w:rPr>
          <w:rFonts w:ascii="Book Antiqua" w:hAnsi="Book Antiqua"/>
          <w:sz w:val="28"/>
          <w:szCs w:val="28"/>
        </w:rPr>
        <w:t>(</w:t>
      </w:r>
      <w:r w:rsidR="00E40F87">
        <w:rPr>
          <w:rFonts w:ascii="Book Antiqua" w:hAnsi="Book Antiqua"/>
          <w:sz w:val="28"/>
          <w:szCs w:val="28"/>
        </w:rPr>
        <w:t>Daniel 12:1</w:t>
      </w:r>
      <w:r w:rsidR="0006275B">
        <w:rPr>
          <w:rFonts w:ascii="Book Antiqua" w:hAnsi="Book Antiqua"/>
          <w:sz w:val="28"/>
          <w:szCs w:val="28"/>
        </w:rPr>
        <w:t>).</w:t>
      </w:r>
    </w:p>
    <w:p w14:paraId="3AAA83D3" w14:textId="20FDBB6E" w:rsidR="007531DA" w:rsidRDefault="004B3DC2" w:rsidP="006B037E">
      <w:pPr>
        <w:spacing w:line="480" w:lineRule="auto"/>
        <w:ind w:firstLine="720"/>
        <w:jc w:val="both"/>
        <w:rPr>
          <w:rFonts w:ascii="Book Antiqua" w:hAnsi="Book Antiqua"/>
          <w:sz w:val="28"/>
          <w:szCs w:val="28"/>
        </w:rPr>
      </w:pPr>
      <w:r>
        <w:rPr>
          <w:rFonts w:ascii="Book Antiqua" w:hAnsi="Book Antiqua"/>
          <w:sz w:val="28"/>
          <w:szCs w:val="28"/>
        </w:rPr>
        <w:t>“</w:t>
      </w:r>
      <w:r w:rsidR="007531DA">
        <w:rPr>
          <w:rFonts w:ascii="Book Antiqua" w:hAnsi="Book Antiqua"/>
          <w:sz w:val="28"/>
          <w:szCs w:val="28"/>
        </w:rPr>
        <w:t xml:space="preserve">When will this </w:t>
      </w:r>
      <w:r>
        <w:rPr>
          <w:rFonts w:ascii="Book Antiqua" w:hAnsi="Book Antiqua"/>
          <w:sz w:val="28"/>
          <w:szCs w:val="28"/>
        </w:rPr>
        <w:t>happen</w:t>
      </w:r>
      <w:r w:rsidR="007531DA">
        <w:rPr>
          <w:rFonts w:ascii="Book Antiqua" w:hAnsi="Book Antiqua"/>
          <w:sz w:val="28"/>
          <w:szCs w:val="28"/>
        </w:rPr>
        <w:t>?</w:t>
      </w:r>
      <w:r w:rsidR="00B96226">
        <w:rPr>
          <w:rFonts w:ascii="Book Antiqua" w:hAnsi="Book Antiqua"/>
          <w:sz w:val="28"/>
          <w:szCs w:val="28"/>
        </w:rPr>
        <w:t>!</w:t>
      </w:r>
      <w:r>
        <w:rPr>
          <w:rFonts w:ascii="Book Antiqua" w:hAnsi="Book Antiqua"/>
          <w:sz w:val="28"/>
          <w:szCs w:val="28"/>
        </w:rPr>
        <w:t>”</w:t>
      </w:r>
      <w:r w:rsidR="007531DA">
        <w:rPr>
          <w:rFonts w:ascii="Book Antiqua" w:hAnsi="Book Antiqua"/>
          <w:sz w:val="28"/>
          <w:szCs w:val="28"/>
        </w:rPr>
        <w:t xml:space="preserve">  We can imagine Daniel’s listeners asking the prophet.  And this is almost precisely the question on the minds of Jesus’ </w:t>
      </w:r>
      <w:r w:rsidR="00B96226">
        <w:rPr>
          <w:rFonts w:ascii="Book Antiqua" w:hAnsi="Book Antiqua"/>
          <w:sz w:val="28"/>
          <w:szCs w:val="28"/>
        </w:rPr>
        <w:t>followers</w:t>
      </w:r>
      <w:r w:rsidR="007531DA">
        <w:rPr>
          <w:rFonts w:ascii="Book Antiqua" w:hAnsi="Book Antiqua"/>
          <w:sz w:val="28"/>
          <w:szCs w:val="28"/>
        </w:rPr>
        <w:t xml:space="preserve"> </w:t>
      </w:r>
      <w:r w:rsidR="00F2682C">
        <w:rPr>
          <w:rFonts w:ascii="Book Antiqua" w:hAnsi="Book Antiqua"/>
          <w:sz w:val="28"/>
          <w:szCs w:val="28"/>
        </w:rPr>
        <w:t>when he predicts the destruction of the Temple</w:t>
      </w:r>
      <w:r w:rsidR="00B96226">
        <w:rPr>
          <w:rFonts w:ascii="Book Antiqua" w:hAnsi="Book Antiqua"/>
          <w:sz w:val="28"/>
          <w:szCs w:val="28"/>
        </w:rPr>
        <w:t xml:space="preserve"> </w:t>
      </w:r>
      <w:r w:rsidR="00F2682C">
        <w:rPr>
          <w:rFonts w:ascii="Book Antiqua" w:hAnsi="Book Antiqua"/>
          <w:sz w:val="28"/>
          <w:szCs w:val="28"/>
        </w:rPr>
        <w:t>600 years later.</w:t>
      </w:r>
      <w:r>
        <w:rPr>
          <w:rFonts w:ascii="Book Antiqua" w:hAnsi="Book Antiqua"/>
          <w:sz w:val="28"/>
          <w:szCs w:val="28"/>
        </w:rPr>
        <w:t xml:space="preserve">  Jesus’ disciples immediately </w:t>
      </w:r>
      <w:r w:rsidR="00656F0C">
        <w:rPr>
          <w:rFonts w:ascii="Book Antiqua" w:hAnsi="Book Antiqua"/>
          <w:sz w:val="28"/>
          <w:szCs w:val="28"/>
        </w:rPr>
        <w:t>recogniz</w:t>
      </w:r>
      <w:r w:rsidR="00B96226">
        <w:rPr>
          <w:rFonts w:ascii="Book Antiqua" w:hAnsi="Book Antiqua"/>
          <w:sz w:val="28"/>
          <w:szCs w:val="28"/>
        </w:rPr>
        <w:t>e</w:t>
      </w:r>
      <w:r w:rsidR="00656F0C">
        <w:rPr>
          <w:rFonts w:ascii="Book Antiqua" w:hAnsi="Book Antiqua"/>
          <w:sz w:val="28"/>
          <w:szCs w:val="28"/>
        </w:rPr>
        <w:t xml:space="preserve"> the similarities of His language to Daniel’s as He shockingly predicts the destruction of </w:t>
      </w:r>
      <w:r w:rsidR="00A97DF4">
        <w:rPr>
          <w:rFonts w:ascii="Book Antiqua" w:hAnsi="Book Antiqua"/>
          <w:sz w:val="28"/>
          <w:szCs w:val="28"/>
        </w:rPr>
        <w:t xml:space="preserve">Jerusalem </w:t>
      </w:r>
      <w:r w:rsidR="00656F0C">
        <w:rPr>
          <w:rFonts w:ascii="Book Antiqua" w:hAnsi="Book Antiqua"/>
          <w:sz w:val="28"/>
          <w:szCs w:val="28"/>
        </w:rPr>
        <w:t xml:space="preserve">as He and His disciples look out over </w:t>
      </w:r>
      <w:r w:rsidR="00B96226">
        <w:rPr>
          <w:rFonts w:ascii="Book Antiqua" w:hAnsi="Book Antiqua"/>
          <w:sz w:val="28"/>
          <w:szCs w:val="28"/>
        </w:rPr>
        <w:t>the beautiful city</w:t>
      </w:r>
      <w:r w:rsidR="00656F0C">
        <w:rPr>
          <w:rFonts w:ascii="Book Antiqua" w:hAnsi="Book Antiqua"/>
          <w:sz w:val="28"/>
          <w:szCs w:val="28"/>
        </w:rPr>
        <w:t>.</w:t>
      </w:r>
      <w:r w:rsidR="0006275B">
        <w:rPr>
          <w:rFonts w:ascii="Book Antiqua" w:hAnsi="Book Antiqua"/>
          <w:sz w:val="28"/>
          <w:szCs w:val="28"/>
        </w:rPr>
        <w:t xml:space="preserve"> </w:t>
      </w:r>
      <w:r w:rsidR="00A97DF4">
        <w:rPr>
          <w:rFonts w:ascii="Book Antiqua" w:hAnsi="Book Antiqua"/>
          <w:sz w:val="28"/>
          <w:szCs w:val="28"/>
        </w:rPr>
        <w:t>“</w:t>
      </w:r>
      <w:r w:rsidR="00A97DF4">
        <w:rPr>
          <w:rFonts w:ascii="Book Antiqua" w:hAnsi="Book Antiqua"/>
          <w:i/>
          <w:iCs/>
          <w:sz w:val="28"/>
          <w:szCs w:val="28"/>
        </w:rPr>
        <w:t>Not one stone will be left upon another</w:t>
      </w:r>
      <w:r w:rsidR="0006275B">
        <w:rPr>
          <w:rFonts w:ascii="Book Antiqua" w:hAnsi="Book Antiqua"/>
          <w:i/>
          <w:iCs/>
          <w:sz w:val="28"/>
          <w:szCs w:val="28"/>
        </w:rPr>
        <w:t>,</w:t>
      </w:r>
      <w:r w:rsidR="00A97DF4">
        <w:rPr>
          <w:rFonts w:ascii="Book Antiqua" w:hAnsi="Book Antiqua"/>
          <w:i/>
          <w:iCs/>
          <w:sz w:val="28"/>
          <w:szCs w:val="28"/>
        </w:rPr>
        <w:t xml:space="preserve">” </w:t>
      </w:r>
      <w:r w:rsidR="007C7638">
        <w:rPr>
          <w:rFonts w:ascii="Book Antiqua" w:hAnsi="Book Antiqua"/>
          <w:sz w:val="28"/>
          <w:szCs w:val="28"/>
        </w:rPr>
        <w:t>the Lord</w:t>
      </w:r>
      <w:r w:rsidR="00A97DF4">
        <w:rPr>
          <w:rFonts w:ascii="Book Antiqua" w:hAnsi="Book Antiqua"/>
          <w:sz w:val="28"/>
          <w:szCs w:val="28"/>
        </w:rPr>
        <w:t xml:space="preserve"> tells them as they admire the splendid white marble, gold decorations, and </w:t>
      </w:r>
      <w:r w:rsidR="007C7638">
        <w:rPr>
          <w:rFonts w:ascii="Book Antiqua" w:hAnsi="Book Antiqua"/>
          <w:sz w:val="28"/>
          <w:szCs w:val="28"/>
        </w:rPr>
        <w:t>luxurious</w:t>
      </w:r>
      <w:r w:rsidR="00A97DF4">
        <w:rPr>
          <w:rFonts w:ascii="Book Antiqua" w:hAnsi="Book Antiqua"/>
          <w:sz w:val="28"/>
          <w:szCs w:val="28"/>
        </w:rPr>
        <w:t xml:space="preserve"> curtains</w:t>
      </w:r>
      <w:r w:rsidR="007C7638">
        <w:rPr>
          <w:rFonts w:ascii="Book Antiqua" w:hAnsi="Book Antiqua"/>
          <w:sz w:val="28"/>
          <w:szCs w:val="28"/>
        </w:rPr>
        <w:t xml:space="preserve"> of the Temple</w:t>
      </w:r>
      <w:r w:rsidR="00A97DF4">
        <w:rPr>
          <w:rFonts w:ascii="Book Antiqua" w:hAnsi="Book Antiqua"/>
          <w:sz w:val="28"/>
          <w:szCs w:val="28"/>
        </w:rPr>
        <w:t xml:space="preserve"> visible </w:t>
      </w:r>
      <w:r w:rsidR="007C7638">
        <w:rPr>
          <w:rFonts w:ascii="Book Antiqua" w:hAnsi="Book Antiqua"/>
          <w:sz w:val="28"/>
          <w:szCs w:val="28"/>
        </w:rPr>
        <w:t>for miles around.</w:t>
      </w:r>
      <w:r w:rsidR="0006275B">
        <w:rPr>
          <w:rFonts w:ascii="Book Antiqua" w:hAnsi="Book Antiqua"/>
          <w:sz w:val="28"/>
          <w:szCs w:val="28"/>
        </w:rPr>
        <w:t xml:space="preserve"> </w:t>
      </w:r>
      <w:r w:rsidR="006766DE">
        <w:rPr>
          <w:rFonts w:ascii="Book Antiqua" w:hAnsi="Book Antiqua"/>
          <w:sz w:val="28"/>
          <w:szCs w:val="28"/>
        </w:rPr>
        <w:t xml:space="preserve">Famines, wars, parents turning in their children, </w:t>
      </w:r>
      <w:r w:rsidR="00142230">
        <w:rPr>
          <w:rFonts w:ascii="Book Antiqua" w:hAnsi="Book Antiqua"/>
          <w:sz w:val="28"/>
          <w:szCs w:val="28"/>
        </w:rPr>
        <w:t>sacrilege of the worst kind</w:t>
      </w:r>
      <w:r w:rsidR="0006275B">
        <w:rPr>
          <w:rFonts w:ascii="Book Antiqua" w:hAnsi="Book Antiqua"/>
          <w:sz w:val="28"/>
          <w:szCs w:val="28"/>
        </w:rPr>
        <w:t>:</w:t>
      </w:r>
      <w:r w:rsidR="00142230">
        <w:rPr>
          <w:rFonts w:ascii="Book Antiqua" w:hAnsi="Book Antiqua"/>
          <w:sz w:val="28"/>
          <w:szCs w:val="28"/>
        </w:rPr>
        <w:t xml:space="preserve"> Jesus says </w:t>
      </w:r>
      <w:r w:rsidR="0006275B">
        <w:rPr>
          <w:rFonts w:ascii="Book Antiqua" w:hAnsi="Book Antiqua"/>
          <w:sz w:val="28"/>
          <w:szCs w:val="28"/>
        </w:rPr>
        <w:t xml:space="preserve">these </w:t>
      </w:r>
      <w:r w:rsidR="00142230">
        <w:rPr>
          <w:rFonts w:ascii="Book Antiqua" w:hAnsi="Book Antiqua"/>
          <w:sz w:val="28"/>
          <w:szCs w:val="28"/>
        </w:rPr>
        <w:t xml:space="preserve">will come. </w:t>
      </w:r>
      <w:r w:rsidR="0006275B">
        <w:rPr>
          <w:rFonts w:ascii="Book Antiqua" w:hAnsi="Book Antiqua"/>
          <w:sz w:val="28"/>
          <w:szCs w:val="28"/>
        </w:rPr>
        <w:t>B</w:t>
      </w:r>
      <w:r w:rsidR="00142230">
        <w:rPr>
          <w:rFonts w:ascii="Book Antiqua" w:hAnsi="Book Antiqua"/>
          <w:sz w:val="28"/>
          <w:szCs w:val="28"/>
        </w:rPr>
        <w:t xml:space="preserve">eyond all this, </w:t>
      </w:r>
      <w:r w:rsidR="001E7C00">
        <w:rPr>
          <w:rFonts w:ascii="Book Antiqua" w:hAnsi="Book Antiqua"/>
          <w:sz w:val="28"/>
          <w:szCs w:val="28"/>
        </w:rPr>
        <w:t>Jesus – meek and mild, humble and loving, patient and merciful – says that</w:t>
      </w:r>
      <w:r w:rsidR="00DC1251">
        <w:rPr>
          <w:rFonts w:ascii="Book Antiqua" w:hAnsi="Book Antiqua"/>
          <w:sz w:val="28"/>
          <w:szCs w:val="28"/>
        </w:rPr>
        <w:t xml:space="preserve"> “</w:t>
      </w:r>
      <w:r w:rsidR="00DC1251" w:rsidRPr="00DC1251">
        <w:rPr>
          <w:rFonts w:ascii="Book Antiqua" w:hAnsi="Book Antiqua"/>
          <w:i/>
          <w:iCs/>
          <w:sz w:val="28"/>
          <w:szCs w:val="28"/>
        </w:rPr>
        <w:t>after that tribulation, the sun will be darkened, and the moon will not give its light, and the stars will be falling from the sky .</w:t>
      </w:r>
      <w:r w:rsidR="0006275B">
        <w:rPr>
          <w:rFonts w:ascii="Book Antiqua" w:hAnsi="Book Antiqua"/>
          <w:i/>
          <w:iCs/>
          <w:sz w:val="28"/>
          <w:szCs w:val="28"/>
        </w:rPr>
        <w:t xml:space="preserve"> </w:t>
      </w:r>
      <w:r w:rsidR="00DC1251" w:rsidRPr="00DC1251">
        <w:rPr>
          <w:rFonts w:ascii="Book Antiqua" w:hAnsi="Book Antiqua"/>
          <w:i/>
          <w:iCs/>
          <w:sz w:val="28"/>
          <w:szCs w:val="28"/>
        </w:rPr>
        <w:t>.</w:t>
      </w:r>
      <w:r w:rsidR="0006275B">
        <w:rPr>
          <w:rFonts w:ascii="Book Antiqua" w:hAnsi="Book Antiqua"/>
          <w:i/>
          <w:iCs/>
          <w:sz w:val="28"/>
          <w:szCs w:val="28"/>
        </w:rPr>
        <w:t xml:space="preserve"> </w:t>
      </w:r>
      <w:r w:rsidR="00DC1251" w:rsidRPr="00DC1251">
        <w:rPr>
          <w:rFonts w:ascii="Book Antiqua" w:hAnsi="Book Antiqua"/>
          <w:i/>
          <w:iCs/>
          <w:sz w:val="28"/>
          <w:szCs w:val="28"/>
        </w:rPr>
        <w:t>.</w:t>
      </w:r>
      <w:r w:rsidR="00DC1251">
        <w:rPr>
          <w:rFonts w:ascii="Book Antiqua" w:hAnsi="Book Antiqua"/>
          <w:sz w:val="28"/>
          <w:szCs w:val="28"/>
        </w:rPr>
        <w:t>”</w:t>
      </w:r>
      <w:r w:rsidR="00D831FF">
        <w:rPr>
          <w:rFonts w:ascii="Book Antiqua" w:hAnsi="Book Antiqua"/>
          <w:sz w:val="28"/>
          <w:szCs w:val="28"/>
        </w:rPr>
        <w:t xml:space="preserve"> </w:t>
      </w:r>
      <w:r w:rsidR="0006275B">
        <w:rPr>
          <w:rFonts w:ascii="Book Antiqua" w:hAnsi="Book Antiqua"/>
          <w:sz w:val="28"/>
          <w:szCs w:val="28"/>
        </w:rPr>
        <w:t>(</w:t>
      </w:r>
      <w:r w:rsidR="00DC1251">
        <w:rPr>
          <w:rFonts w:ascii="Book Antiqua" w:hAnsi="Book Antiqua"/>
          <w:sz w:val="28"/>
          <w:szCs w:val="28"/>
        </w:rPr>
        <w:t>Mark 13:24</w:t>
      </w:r>
      <w:r w:rsidR="0006275B">
        <w:rPr>
          <w:rFonts w:ascii="Book Antiqua" w:hAnsi="Book Antiqua"/>
          <w:sz w:val="28"/>
          <w:szCs w:val="28"/>
        </w:rPr>
        <w:t>).</w:t>
      </w:r>
      <w:r w:rsidR="001E7C00">
        <w:rPr>
          <w:rFonts w:ascii="Book Antiqua" w:hAnsi="Book Antiqua"/>
          <w:sz w:val="28"/>
          <w:szCs w:val="28"/>
        </w:rPr>
        <w:t xml:space="preserve"> </w:t>
      </w:r>
      <w:r w:rsidR="009911E0">
        <w:rPr>
          <w:rFonts w:ascii="Book Antiqua" w:hAnsi="Book Antiqua"/>
          <w:sz w:val="28"/>
          <w:szCs w:val="28"/>
        </w:rPr>
        <w:t xml:space="preserve">The destruction </w:t>
      </w:r>
      <w:r w:rsidR="00213539">
        <w:rPr>
          <w:rFonts w:ascii="Book Antiqua" w:hAnsi="Book Antiqua"/>
          <w:sz w:val="28"/>
          <w:szCs w:val="28"/>
        </w:rPr>
        <w:t>Christ</w:t>
      </w:r>
      <w:r w:rsidR="009911E0">
        <w:rPr>
          <w:rFonts w:ascii="Book Antiqua" w:hAnsi="Book Antiqua"/>
          <w:sz w:val="28"/>
          <w:szCs w:val="28"/>
        </w:rPr>
        <w:t xml:space="preserve"> speaks of is</w:t>
      </w:r>
      <w:r w:rsidR="0006275B" w:rsidRPr="0006275B">
        <w:rPr>
          <w:rFonts w:ascii="Book Antiqua" w:hAnsi="Book Antiqua"/>
          <w:sz w:val="28"/>
          <w:szCs w:val="28"/>
        </w:rPr>
        <w:t xml:space="preserve"> </w:t>
      </w:r>
      <w:r w:rsidR="0006275B">
        <w:rPr>
          <w:rFonts w:ascii="Book Antiqua" w:hAnsi="Book Antiqua"/>
          <w:sz w:val="28"/>
          <w:szCs w:val="28"/>
        </w:rPr>
        <w:t>tremendous</w:t>
      </w:r>
      <w:r w:rsidR="009911E0">
        <w:rPr>
          <w:rFonts w:ascii="Book Antiqua" w:hAnsi="Book Antiqua"/>
          <w:sz w:val="28"/>
          <w:szCs w:val="28"/>
        </w:rPr>
        <w:t xml:space="preserve">. Not only </w:t>
      </w:r>
      <w:r w:rsidR="00213539">
        <w:rPr>
          <w:rFonts w:ascii="Book Antiqua" w:hAnsi="Book Antiqua"/>
          <w:sz w:val="28"/>
          <w:szCs w:val="28"/>
        </w:rPr>
        <w:t>will</w:t>
      </w:r>
      <w:r w:rsidR="009911E0">
        <w:rPr>
          <w:rFonts w:ascii="Book Antiqua" w:hAnsi="Book Antiqua"/>
          <w:sz w:val="28"/>
          <w:szCs w:val="28"/>
        </w:rPr>
        <w:t xml:space="preserve"> their beloved c</w:t>
      </w:r>
      <w:r w:rsidR="00387259">
        <w:rPr>
          <w:rFonts w:ascii="Book Antiqua" w:hAnsi="Book Antiqua"/>
          <w:sz w:val="28"/>
          <w:szCs w:val="28"/>
        </w:rPr>
        <w:t>apital city be destroyed, but the heart of their faith and culture and economy will be devastated</w:t>
      </w:r>
      <w:r w:rsidR="00E27D18">
        <w:rPr>
          <w:rFonts w:ascii="Book Antiqua" w:hAnsi="Book Antiqua"/>
          <w:sz w:val="28"/>
          <w:szCs w:val="28"/>
        </w:rPr>
        <w:t>, their families will be torn asunder, and then the stars, the</w:t>
      </w:r>
      <w:r w:rsidR="00213539">
        <w:rPr>
          <w:rFonts w:ascii="Book Antiqua" w:hAnsi="Book Antiqua"/>
          <w:sz w:val="28"/>
          <w:szCs w:val="28"/>
        </w:rPr>
        <w:t>ir source of time</w:t>
      </w:r>
      <w:r w:rsidR="00AA6172">
        <w:rPr>
          <w:rFonts w:ascii="Book Antiqua" w:hAnsi="Book Antiqua"/>
          <w:sz w:val="28"/>
          <w:szCs w:val="28"/>
        </w:rPr>
        <w:t xml:space="preserve">, position, </w:t>
      </w:r>
      <w:r w:rsidR="00213539">
        <w:rPr>
          <w:rFonts w:ascii="Book Antiqua" w:hAnsi="Book Antiqua"/>
          <w:sz w:val="28"/>
          <w:szCs w:val="28"/>
        </w:rPr>
        <w:t xml:space="preserve">and </w:t>
      </w:r>
      <w:r w:rsidR="00F0423C">
        <w:rPr>
          <w:rFonts w:ascii="Book Antiqua" w:hAnsi="Book Antiqua"/>
          <w:sz w:val="28"/>
          <w:szCs w:val="28"/>
        </w:rPr>
        <w:t>symbolic of the stability of all creation, will fall from the sky.</w:t>
      </w:r>
    </w:p>
    <w:p w14:paraId="7C9DCE35" w14:textId="020C02D1" w:rsidR="008336C0" w:rsidRDefault="008336C0" w:rsidP="006B037E">
      <w:pPr>
        <w:spacing w:line="480" w:lineRule="auto"/>
        <w:ind w:firstLine="720"/>
        <w:jc w:val="both"/>
        <w:rPr>
          <w:rFonts w:ascii="Book Antiqua" w:hAnsi="Book Antiqua"/>
          <w:sz w:val="28"/>
          <w:szCs w:val="28"/>
        </w:rPr>
      </w:pPr>
      <w:r>
        <w:rPr>
          <w:rFonts w:ascii="Book Antiqua" w:hAnsi="Book Antiqua"/>
          <w:sz w:val="28"/>
          <w:szCs w:val="28"/>
        </w:rPr>
        <w:t>It would be as if a</w:t>
      </w:r>
      <w:r w:rsidR="0068116C">
        <w:rPr>
          <w:rFonts w:ascii="Book Antiqua" w:hAnsi="Book Antiqua"/>
          <w:sz w:val="28"/>
          <w:szCs w:val="28"/>
        </w:rPr>
        <w:t xml:space="preserve"> nuclear </w:t>
      </w:r>
      <w:r>
        <w:rPr>
          <w:rFonts w:ascii="Book Antiqua" w:hAnsi="Book Antiqua"/>
          <w:sz w:val="28"/>
          <w:szCs w:val="28"/>
        </w:rPr>
        <w:t xml:space="preserve">bomb struck Washington DC, </w:t>
      </w:r>
      <w:r w:rsidR="0068116C">
        <w:rPr>
          <w:rFonts w:ascii="Book Antiqua" w:hAnsi="Book Antiqua"/>
          <w:sz w:val="28"/>
          <w:szCs w:val="28"/>
        </w:rPr>
        <w:t xml:space="preserve">followed by a tornado that destroys </w:t>
      </w:r>
      <w:r w:rsidR="00283573">
        <w:rPr>
          <w:rFonts w:ascii="Book Antiqua" w:hAnsi="Book Antiqua"/>
          <w:sz w:val="28"/>
          <w:szCs w:val="28"/>
        </w:rPr>
        <w:t>our own city</w:t>
      </w:r>
      <w:r w:rsidR="0068116C">
        <w:rPr>
          <w:rFonts w:ascii="Book Antiqua" w:hAnsi="Book Antiqua"/>
          <w:sz w:val="28"/>
          <w:szCs w:val="28"/>
        </w:rPr>
        <w:t xml:space="preserve">, with losses and strife in our families at the same time, and then </w:t>
      </w:r>
      <w:r w:rsidR="00AA6172">
        <w:rPr>
          <w:rFonts w:ascii="Book Antiqua" w:hAnsi="Book Antiqua"/>
          <w:sz w:val="28"/>
          <w:szCs w:val="28"/>
        </w:rPr>
        <w:t>the planets and stars ceas</w:t>
      </w:r>
      <w:r w:rsidR="00283573">
        <w:rPr>
          <w:rFonts w:ascii="Book Antiqua" w:hAnsi="Book Antiqua"/>
          <w:sz w:val="28"/>
          <w:szCs w:val="28"/>
        </w:rPr>
        <w:t>e</w:t>
      </w:r>
      <w:r w:rsidR="00AA6172">
        <w:rPr>
          <w:rFonts w:ascii="Book Antiqua" w:hAnsi="Book Antiqua"/>
          <w:sz w:val="28"/>
          <w:szCs w:val="28"/>
        </w:rPr>
        <w:t xml:space="preserve"> to follow the laws of physics</w:t>
      </w:r>
      <w:r w:rsidR="0006275B">
        <w:rPr>
          <w:rFonts w:ascii="Book Antiqua" w:hAnsi="Book Antiqua"/>
          <w:sz w:val="28"/>
          <w:szCs w:val="28"/>
        </w:rPr>
        <w:t>,</w:t>
      </w:r>
      <w:r w:rsidR="00AA6172">
        <w:rPr>
          <w:rFonts w:ascii="Book Antiqua" w:hAnsi="Book Antiqua"/>
          <w:sz w:val="28"/>
          <w:szCs w:val="28"/>
        </w:rPr>
        <w:t xml:space="preserve"> and the</w:t>
      </w:r>
      <w:r w:rsidR="00283573">
        <w:rPr>
          <w:rFonts w:ascii="Book Antiqua" w:hAnsi="Book Antiqua"/>
          <w:sz w:val="28"/>
          <w:szCs w:val="28"/>
        </w:rPr>
        <w:t>n the</w:t>
      </w:r>
      <w:r w:rsidR="00AA6172">
        <w:rPr>
          <w:rFonts w:ascii="Book Antiqua" w:hAnsi="Book Antiqua"/>
          <w:sz w:val="28"/>
          <w:szCs w:val="28"/>
        </w:rPr>
        <w:t xml:space="preserve"> internet </w:t>
      </w:r>
      <w:r w:rsidR="0006275B">
        <w:rPr>
          <w:rFonts w:ascii="Book Antiqua" w:hAnsi="Book Antiqua"/>
          <w:sz w:val="28"/>
          <w:szCs w:val="28"/>
        </w:rPr>
        <w:t xml:space="preserve">and all communication systems </w:t>
      </w:r>
      <w:r w:rsidR="00283573">
        <w:rPr>
          <w:rFonts w:ascii="Book Antiqua" w:hAnsi="Book Antiqua"/>
          <w:sz w:val="28"/>
          <w:szCs w:val="28"/>
        </w:rPr>
        <w:t>go</w:t>
      </w:r>
      <w:r w:rsidR="00AA6172">
        <w:rPr>
          <w:rFonts w:ascii="Book Antiqua" w:hAnsi="Book Antiqua"/>
          <w:sz w:val="28"/>
          <w:szCs w:val="28"/>
        </w:rPr>
        <w:t xml:space="preserve"> down. </w:t>
      </w:r>
      <w:r w:rsidR="003C5112">
        <w:rPr>
          <w:rFonts w:ascii="Book Antiqua" w:hAnsi="Book Antiqua"/>
          <w:sz w:val="28"/>
          <w:szCs w:val="28"/>
        </w:rPr>
        <w:t xml:space="preserve">It’s hard to even imagine such a calamity! </w:t>
      </w:r>
      <w:r>
        <w:rPr>
          <w:rFonts w:ascii="Book Antiqua" w:hAnsi="Book Antiqua"/>
          <w:sz w:val="28"/>
          <w:szCs w:val="28"/>
        </w:rPr>
        <w:t xml:space="preserve">Truly, Lord, </w:t>
      </w:r>
      <w:r w:rsidR="0006275B">
        <w:rPr>
          <w:rFonts w:ascii="Book Antiqua" w:hAnsi="Book Antiqua"/>
          <w:sz w:val="28"/>
          <w:szCs w:val="28"/>
        </w:rPr>
        <w:t xml:space="preserve">we ask: </w:t>
      </w:r>
      <w:r>
        <w:rPr>
          <w:rFonts w:ascii="Book Antiqua" w:hAnsi="Book Antiqua"/>
          <w:sz w:val="28"/>
          <w:szCs w:val="28"/>
        </w:rPr>
        <w:t>“</w:t>
      </w:r>
      <w:r w:rsidR="0006275B">
        <w:rPr>
          <w:rFonts w:ascii="Book Antiqua" w:hAnsi="Book Antiqua"/>
          <w:sz w:val="28"/>
          <w:szCs w:val="28"/>
        </w:rPr>
        <w:t>W</w:t>
      </w:r>
      <w:r>
        <w:rPr>
          <w:rFonts w:ascii="Book Antiqua" w:hAnsi="Book Antiqua"/>
          <w:sz w:val="28"/>
          <w:szCs w:val="28"/>
        </w:rPr>
        <w:t>hen will this happen?”</w:t>
      </w:r>
    </w:p>
    <w:p w14:paraId="3EB287DB" w14:textId="7BDC0BC7" w:rsidR="0006275B" w:rsidRDefault="003C5112" w:rsidP="006B037E">
      <w:pPr>
        <w:spacing w:line="480" w:lineRule="auto"/>
        <w:ind w:firstLine="720"/>
        <w:jc w:val="both"/>
        <w:rPr>
          <w:rFonts w:ascii="Book Antiqua" w:hAnsi="Book Antiqua"/>
          <w:sz w:val="28"/>
          <w:szCs w:val="28"/>
        </w:rPr>
      </w:pPr>
      <w:r>
        <w:rPr>
          <w:rFonts w:ascii="Book Antiqua" w:hAnsi="Book Antiqua"/>
          <w:sz w:val="28"/>
          <w:szCs w:val="28"/>
        </w:rPr>
        <w:t>At first, Jesus’ response must puzzle us: he says both “</w:t>
      </w:r>
      <w:r>
        <w:rPr>
          <w:rFonts w:ascii="Book Antiqua" w:hAnsi="Book Antiqua"/>
          <w:i/>
          <w:iCs/>
          <w:sz w:val="28"/>
          <w:szCs w:val="28"/>
        </w:rPr>
        <w:t>this generation will not pass away until all these things have taken place”</w:t>
      </w:r>
      <w:r w:rsidR="00A64C31">
        <w:rPr>
          <w:rFonts w:ascii="Book Antiqua" w:hAnsi="Book Antiqua"/>
          <w:i/>
          <w:iCs/>
          <w:sz w:val="28"/>
          <w:szCs w:val="28"/>
        </w:rPr>
        <w:t xml:space="preserve"> </w:t>
      </w:r>
      <w:r w:rsidR="00A64C31">
        <w:rPr>
          <w:rFonts w:ascii="Book Antiqua" w:hAnsi="Book Antiqua"/>
          <w:sz w:val="28"/>
          <w:szCs w:val="28"/>
        </w:rPr>
        <w:t>and then a line later “</w:t>
      </w:r>
      <w:r w:rsidR="00A64C31">
        <w:rPr>
          <w:rFonts w:ascii="Book Antiqua" w:hAnsi="Book Antiqua"/>
          <w:i/>
          <w:iCs/>
          <w:sz w:val="28"/>
          <w:szCs w:val="28"/>
        </w:rPr>
        <w:t xml:space="preserve">but of that day or hour, no one knows, neither the angels in heaven, nor the Son, but only the Father” </w:t>
      </w:r>
      <w:r w:rsidR="0006275B">
        <w:rPr>
          <w:rFonts w:ascii="Book Antiqua" w:hAnsi="Book Antiqua"/>
          <w:sz w:val="28"/>
          <w:szCs w:val="28"/>
        </w:rPr>
        <w:t>(</w:t>
      </w:r>
      <w:r w:rsidR="00A64C31">
        <w:rPr>
          <w:rFonts w:ascii="Book Antiqua" w:hAnsi="Book Antiqua"/>
          <w:sz w:val="28"/>
          <w:szCs w:val="28"/>
        </w:rPr>
        <w:t>Mark 13:31-32</w:t>
      </w:r>
      <w:r w:rsidR="0006275B">
        <w:rPr>
          <w:rFonts w:ascii="Book Antiqua" w:hAnsi="Book Antiqua"/>
          <w:sz w:val="28"/>
          <w:szCs w:val="28"/>
        </w:rPr>
        <w:t xml:space="preserve">). </w:t>
      </w:r>
      <w:r w:rsidR="00DD73C7">
        <w:rPr>
          <w:rFonts w:ascii="Book Antiqua" w:hAnsi="Book Antiqua"/>
          <w:sz w:val="28"/>
          <w:szCs w:val="28"/>
        </w:rPr>
        <w:t xml:space="preserve">He refers with the first words to the destruction of Jerusalem – which did happen, horrifically, only 40 years after He said these words – </w:t>
      </w:r>
      <w:r w:rsidR="00FF554B">
        <w:rPr>
          <w:rFonts w:ascii="Book Antiqua" w:hAnsi="Book Antiqua"/>
          <w:sz w:val="28"/>
          <w:szCs w:val="28"/>
        </w:rPr>
        <w:t>but</w:t>
      </w:r>
      <w:r w:rsidR="00DD73C7">
        <w:rPr>
          <w:rFonts w:ascii="Book Antiqua" w:hAnsi="Book Antiqua"/>
          <w:sz w:val="28"/>
          <w:szCs w:val="28"/>
        </w:rPr>
        <w:t xml:space="preserve"> with the second</w:t>
      </w:r>
      <w:r w:rsidR="00176C40">
        <w:rPr>
          <w:rFonts w:ascii="Book Antiqua" w:hAnsi="Book Antiqua"/>
          <w:sz w:val="28"/>
          <w:szCs w:val="28"/>
        </w:rPr>
        <w:t xml:space="preserve"> line, it seems, </w:t>
      </w:r>
      <w:r w:rsidR="00FF554B">
        <w:rPr>
          <w:rFonts w:ascii="Book Antiqua" w:hAnsi="Book Antiqua"/>
          <w:sz w:val="28"/>
          <w:szCs w:val="28"/>
        </w:rPr>
        <w:t xml:space="preserve">he refers forward </w:t>
      </w:r>
      <w:r w:rsidR="00176C40">
        <w:rPr>
          <w:rFonts w:ascii="Book Antiqua" w:hAnsi="Book Antiqua"/>
          <w:sz w:val="28"/>
          <w:szCs w:val="28"/>
        </w:rPr>
        <w:t>to the destruction of time and space</w:t>
      </w:r>
      <w:r w:rsidR="0006275B">
        <w:rPr>
          <w:rFonts w:ascii="Book Antiqua" w:hAnsi="Book Antiqua"/>
          <w:sz w:val="28"/>
          <w:szCs w:val="28"/>
        </w:rPr>
        <w:t xml:space="preserve">, </w:t>
      </w:r>
      <w:r w:rsidR="00813416">
        <w:rPr>
          <w:rFonts w:ascii="Book Antiqua" w:hAnsi="Book Antiqua"/>
          <w:sz w:val="28"/>
          <w:szCs w:val="28"/>
        </w:rPr>
        <w:t xml:space="preserve"> </w:t>
      </w:r>
      <w:r w:rsidR="00FF554B">
        <w:rPr>
          <w:rFonts w:ascii="Book Antiqua" w:hAnsi="Book Antiqua"/>
          <w:sz w:val="28"/>
          <w:szCs w:val="28"/>
        </w:rPr>
        <w:t xml:space="preserve">the timing of which is </w:t>
      </w:r>
      <w:r w:rsidR="0006275B">
        <w:rPr>
          <w:rFonts w:ascii="Book Antiqua" w:hAnsi="Book Antiqua"/>
          <w:sz w:val="28"/>
          <w:szCs w:val="28"/>
        </w:rPr>
        <w:t xml:space="preserve">in </w:t>
      </w:r>
      <w:r w:rsidR="00514A85">
        <w:rPr>
          <w:rFonts w:ascii="Book Antiqua" w:hAnsi="Book Antiqua"/>
          <w:sz w:val="28"/>
          <w:szCs w:val="28"/>
        </w:rPr>
        <w:t>the Father’s heart</w:t>
      </w:r>
      <w:r w:rsidR="00813416">
        <w:rPr>
          <w:rFonts w:ascii="Book Antiqua" w:hAnsi="Book Antiqua"/>
          <w:sz w:val="28"/>
          <w:szCs w:val="28"/>
        </w:rPr>
        <w:t>.</w:t>
      </w:r>
    </w:p>
    <w:p w14:paraId="741023B9" w14:textId="77777777" w:rsidR="005C2A9E" w:rsidRDefault="00813416" w:rsidP="006B037E">
      <w:pPr>
        <w:spacing w:line="480" w:lineRule="auto"/>
        <w:ind w:firstLine="720"/>
        <w:jc w:val="both"/>
        <w:rPr>
          <w:rFonts w:ascii="Book Antiqua" w:hAnsi="Book Antiqua"/>
          <w:sz w:val="28"/>
          <w:szCs w:val="28"/>
        </w:rPr>
      </w:pPr>
      <w:r>
        <w:rPr>
          <w:rFonts w:ascii="Book Antiqua" w:hAnsi="Book Antiqua"/>
          <w:sz w:val="28"/>
          <w:szCs w:val="28"/>
        </w:rPr>
        <w:t xml:space="preserve">But what about us, stuck between these two horrible periods? We </w:t>
      </w:r>
      <w:r w:rsidR="005C2A9E">
        <w:rPr>
          <w:rFonts w:ascii="Book Antiqua" w:hAnsi="Book Antiqua"/>
          <w:sz w:val="28"/>
          <w:szCs w:val="28"/>
        </w:rPr>
        <w:t>see that</w:t>
      </w:r>
      <w:r w:rsidR="005C2A9E">
        <w:rPr>
          <w:rFonts w:ascii="Book Antiqua" w:hAnsi="Book Antiqua"/>
          <w:sz w:val="28"/>
          <w:szCs w:val="28"/>
        </w:rPr>
        <w:t xml:space="preserve"> Jesus situates us</w:t>
      </w:r>
      <w:r w:rsidR="005C2A9E">
        <w:rPr>
          <w:rFonts w:ascii="Book Antiqua" w:hAnsi="Book Antiqua"/>
          <w:sz w:val="28"/>
          <w:szCs w:val="28"/>
        </w:rPr>
        <w:t xml:space="preserve"> </w:t>
      </w:r>
      <w:r>
        <w:rPr>
          <w:rFonts w:ascii="Book Antiqua" w:hAnsi="Book Antiqua"/>
          <w:sz w:val="28"/>
          <w:szCs w:val="28"/>
        </w:rPr>
        <w:t>in the time of trib</w:t>
      </w:r>
      <w:r w:rsidR="003C60D7">
        <w:rPr>
          <w:rFonts w:ascii="Book Antiqua" w:hAnsi="Book Antiqua"/>
          <w:sz w:val="28"/>
          <w:szCs w:val="28"/>
        </w:rPr>
        <w:t>ulation, family-strife, trials,</w:t>
      </w:r>
      <w:r w:rsidR="00D93830">
        <w:rPr>
          <w:rFonts w:ascii="Book Antiqua" w:hAnsi="Book Antiqua"/>
          <w:sz w:val="28"/>
          <w:szCs w:val="28"/>
        </w:rPr>
        <w:t xml:space="preserve"> and sufferings – and perhaps looking around </w:t>
      </w:r>
      <w:r w:rsidR="005C2A9E">
        <w:rPr>
          <w:rFonts w:ascii="Book Antiqua" w:hAnsi="Book Antiqua"/>
          <w:sz w:val="28"/>
          <w:szCs w:val="28"/>
        </w:rPr>
        <w:t xml:space="preserve">– </w:t>
      </w:r>
      <w:r w:rsidR="00D93830">
        <w:rPr>
          <w:rFonts w:ascii="Book Antiqua" w:hAnsi="Book Antiqua"/>
          <w:sz w:val="28"/>
          <w:szCs w:val="28"/>
        </w:rPr>
        <w:t>we can see some of that</w:t>
      </w:r>
      <w:r w:rsidR="00514A85">
        <w:rPr>
          <w:rFonts w:ascii="Book Antiqua" w:hAnsi="Book Antiqua"/>
          <w:sz w:val="28"/>
          <w:szCs w:val="28"/>
        </w:rPr>
        <w:t xml:space="preserve"> in our own day</w:t>
      </w:r>
      <w:r w:rsidR="00D93830">
        <w:rPr>
          <w:rFonts w:ascii="Book Antiqua" w:hAnsi="Book Antiqua"/>
          <w:sz w:val="28"/>
          <w:szCs w:val="28"/>
        </w:rPr>
        <w:t xml:space="preserve">! </w:t>
      </w:r>
      <w:r w:rsidR="004259F9">
        <w:rPr>
          <w:rFonts w:ascii="Book Antiqua" w:hAnsi="Book Antiqua"/>
          <w:sz w:val="28"/>
          <w:szCs w:val="28"/>
        </w:rPr>
        <w:t>–</w:t>
      </w:r>
      <w:r w:rsidR="00D93830">
        <w:rPr>
          <w:rFonts w:ascii="Book Antiqua" w:hAnsi="Book Antiqua"/>
          <w:sz w:val="28"/>
          <w:szCs w:val="28"/>
        </w:rPr>
        <w:t xml:space="preserve"> </w:t>
      </w:r>
      <w:r w:rsidR="004259F9">
        <w:rPr>
          <w:rFonts w:ascii="Book Antiqua" w:hAnsi="Book Antiqua"/>
          <w:sz w:val="28"/>
          <w:szCs w:val="28"/>
        </w:rPr>
        <w:t xml:space="preserve">but what are we to </w:t>
      </w:r>
      <w:r w:rsidR="004259F9" w:rsidRPr="00514A85">
        <w:rPr>
          <w:rFonts w:ascii="Book Antiqua" w:hAnsi="Book Antiqua"/>
          <w:i/>
          <w:iCs/>
          <w:sz w:val="28"/>
          <w:szCs w:val="28"/>
        </w:rPr>
        <w:t>do</w:t>
      </w:r>
      <w:r w:rsidR="004259F9">
        <w:rPr>
          <w:rFonts w:ascii="Book Antiqua" w:hAnsi="Book Antiqua"/>
          <w:sz w:val="28"/>
          <w:szCs w:val="28"/>
        </w:rPr>
        <w:t xml:space="preserve"> in this in-between time? </w:t>
      </w:r>
    </w:p>
    <w:p w14:paraId="4D362469" w14:textId="22856F6B" w:rsidR="003C5112" w:rsidRDefault="00383DEB" w:rsidP="006B037E">
      <w:pPr>
        <w:spacing w:line="480" w:lineRule="auto"/>
        <w:ind w:firstLine="720"/>
        <w:jc w:val="both"/>
        <w:rPr>
          <w:rFonts w:ascii="Book Antiqua" w:hAnsi="Book Antiqua"/>
          <w:sz w:val="28"/>
          <w:szCs w:val="28"/>
        </w:rPr>
      </w:pPr>
      <w:r>
        <w:rPr>
          <w:rFonts w:ascii="Book Antiqua" w:hAnsi="Book Antiqua"/>
          <w:sz w:val="28"/>
          <w:szCs w:val="28"/>
        </w:rPr>
        <w:t>Liturgically, of course, we are also in an in-between moment, between our celebrations of Christ’s life, ministry, and death and resurrection, and that of the fullness of His Kingship</w:t>
      </w:r>
      <w:r w:rsidR="00FF2C71">
        <w:rPr>
          <w:rFonts w:ascii="Book Antiqua" w:hAnsi="Book Antiqua"/>
          <w:sz w:val="28"/>
          <w:szCs w:val="28"/>
        </w:rPr>
        <w:t xml:space="preserve"> ... but how does this help us to stay faithful disciples in the midst of a difficult age?</w:t>
      </w:r>
    </w:p>
    <w:p w14:paraId="2CC4D65C" w14:textId="15EF1DAA" w:rsidR="00522E12" w:rsidRDefault="00522E12" w:rsidP="006B037E">
      <w:pPr>
        <w:spacing w:line="480" w:lineRule="auto"/>
        <w:ind w:firstLine="720"/>
        <w:jc w:val="both"/>
        <w:rPr>
          <w:rFonts w:ascii="Book Antiqua" w:hAnsi="Book Antiqua"/>
          <w:sz w:val="28"/>
          <w:szCs w:val="28"/>
        </w:rPr>
      </w:pPr>
      <w:r>
        <w:rPr>
          <w:rFonts w:ascii="Book Antiqua" w:hAnsi="Book Antiqua"/>
          <w:sz w:val="28"/>
          <w:szCs w:val="28"/>
        </w:rPr>
        <w:t xml:space="preserve">Between those two lines </w:t>
      </w:r>
      <w:r w:rsidR="00FF2C71">
        <w:rPr>
          <w:rFonts w:ascii="Book Antiqua" w:hAnsi="Book Antiqua"/>
          <w:sz w:val="28"/>
          <w:szCs w:val="28"/>
        </w:rPr>
        <w:t xml:space="preserve">of Jesus </w:t>
      </w:r>
      <w:r>
        <w:rPr>
          <w:rFonts w:ascii="Book Antiqua" w:hAnsi="Book Antiqua"/>
          <w:sz w:val="28"/>
          <w:szCs w:val="28"/>
        </w:rPr>
        <w:t>come the most important one</w:t>
      </w:r>
      <w:r w:rsidR="00FF2C71">
        <w:rPr>
          <w:rFonts w:ascii="Book Antiqua" w:hAnsi="Book Antiqua"/>
          <w:sz w:val="28"/>
          <w:szCs w:val="28"/>
        </w:rPr>
        <w:t>: “</w:t>
      </w:r>
      <w:r w:rsidR="00FF2C71">
        <w:rPr>
          <w:rFonts w:ascii="Book Antiqua" w:hAnsi="Book Antiqua"/>
          <w:i/>
          <w:iCs/>
          <w:sz w:val="28"/>
          <w:szCs w:val="28"/>
        </w:rPr>
        <w:t xml:space="preserve">Heaven and earth will pass away, but </w:t>
      </w:r>
      <w:r w:rsidR="00FF2C71" w:rsidRPr="005C71B9">
        <w:rPr>
          <w:rFonts w:ascii="Book Antiqua" w:hAnsi="Book Antiqua"/>
          <w:b/>
          <w:bCs/>
          <w:i/>
          <w:iCs/>
          <w:sz w:val="28"/>
          <w:szCs w:val="28"/>
        </w:rPr>
        <w:t>my words will not pass away</w:t>
      </w:r>
      <w:r w:rsidR="005C71B9">
        <w:rPr>
          <w:rFonts w:ascii="Book Antiqua" w:hAnsi="Book Antiqua"/>
          <w:i/>
          <w:iCs/>
          <w:sz w:val="28"/>
          <w:szCs w:val="28"/>
        </w:rPr>
        <w:t xml:space="preserve">” </w:t>
      </w:r>
      <w:r w:rsidR="005C2A9E">
        <w:rPr>
          <w:rFonts w:ascii="Book Antiqua" w:hAnsi="Book Antiqua"/>
          <w:sz w:val="28"/>
          <w:szCs w:val="28"/>
        </w:rPr>
        <w:t>(</w:t>
      </w:r>
      <w:r w:rsidR="005C71B9">
        <w:rPr>
          <w:rFonts w:ascii="Book Antiqua" w:hAnsi="Book Antiqua"/>
          <w:sz w:val="28"/>
          <w:szCs w:val="28"/>
        </w:rPr>
        <w:t>Mark 13:31</w:t>
      </w:r>
      <w:r w:rsidR="005C2A9E">
        <w:rPr>
          <w:rFonts w:ascii="Book Antiqua" w:hAnsi="Book Antiqua"/>
          <w:sz w:val="28"/>
          <w:szCs w:val="28"/>
        </w:rPr>
        <w:t>).</w:t>
      </w:r>
      <w:r w:rsidR="005C71B9">
        <w:rPr>
          <w:rFonts w:ascii="Book Antiqua" w:hAnsi="Book Antiqua"/>
          <w:sz w:val="28"/>
          <w:szCs w:val="28"/>
        </w:rPr>
        <w:t xml:space="preserve"> During </w:t>
      </w:r>
      <w:r w:rsidR="004F0FD1">
        <w:rPr>
          <w:rFonts w:ascii="Book Antiqua" w:hAnsi="Book Antiqua"/>
          <w:sz w:val="28"/>
          <w:szCs w:val="28"/>
        </w:rPr>
        <w:t xml:space="preserve">the hard times, when everything, or everyone else, may waver and fail us, </w:t>
      </w:r>
      <w:r w:rsidR="006063E7">
        <w:rPr>
          <w:rFonts w:ascii="Book Antiqua" w:hAnsi="Book Antiqua"/>
          <w:b/>
          <w:bCs/>
          <w:sz w:val="28"/>
          <w:szCs w:val="28"/>
        </w:rPr>
        <w:t>Christ remains firm</w:t>
      </w:r>
      <w:r w:rsidR="006063E7">
        <w:rPr>
          <w:rFonts w:ascii="Book Antiqua" w:hAnsi="Book Antiqua"/>
          <w:sz w:val="28"/>
          <w:szCs w:val="28"/>
        </w:rPr>
        <w:t>.</w:t>
      </w:r>
    </w:p>
    <w:p w14:paraId="55ACF114" w14:textId="77777777" w:rsidR="005C2A9E" w:rsidRDefault="006063E7" w:rsidP="006B037E">
      <w:pPr>
        <w:spacing w:line="480" w:lineRule="auto"/>
        <w:ind w:firstLine="720"/>
        <w:jc w:val="both"/>
        <w:rPr>
          <w:rFonts w:ascii="Book Antiqua" w:hAnsi="Book Antiqua"/>
          <w:b/>
          <w:bCs/>
          <w:sz w:val="28"/>
          <w:szCs w:val="28"/>
        </w:rPr>
      </w:pPr>
      <w:r>
        <w:rPr>
          <w:rFonts w:ascii="Book Antiqua" w:hAnsi="Book Antiqua"/>
          <w:sz w:val="28"/>
          <w:szCs w:val="28"/>
        </w:rPr>
        <w:t>I began this homily thanking God that we can conclude this year’s celebrations as we began it: with the Holy Sacrifice of the Mass</w:t>
      </w:r>
      <w:r w:rsidR="00E62DDD">
        <w:rPr>
          <w:rFonts w:ascii="Book Antiqua" w:hAnsi="Book Antiqua"/>
          <w:sz w:val="28"/>
          <w:szCs w:val="28"/>
        </w:rPr>
        <w:t>. B</w:t>
      </w:r>
      <w:r w:rsidR="003F1886">
        <w:rPr>
          <w:rFonts w:ascii="Book Antiqua" w:hAnsi="Book Antiqua"/>
          <w:sz w:val="28"/>
          <w:szCs w:val="28"/>
        </w:rPr>
        <w:t xml:space="preserve">ut </w:t>
      </w:r>
      <w:r w:rsidR="00E62DDD">
        <w:rPr>
          <w:rFonts w:ascii="Book Antiqua" w:hAnsi="Book Antiqua"/>
          <w:sz w:val="28"/>
          <w:szCs w:val="28"/>
        </w:rPr>
        <w:t>now that we have meditated upon</w:t>
      </w:r>
      <w:r w:rsidR="003F1886">
        <w:rPr>
          <w:rFonts w:ascii="Book Antiqua" w:hAnsi="Book Antiqua"/>
          <w:sz w:val="28"/>
          <w:szCs w:val="28"/>
        </w:rPr>
        <w:t xml:space="preserve"> these readings, we find that the Mass must all the more be our foundation and </w:t>
      </w:r>
      <w:r w:rsidR="00F97352">
        <w:rPr>
          <w:rFonts w:ascii="Book Antiqua" w:hAnsi="Book Antiqua"/>
          <w:sz w:val="28"/>
          <w:szCs w:val="28"/>
        </w:rPr>
        <w:t xml:space="preserve">security. Here, at every Mass, we definitively meet Christ! Do we approach Him </w:t>
      </w:r>
      <w:r w:rsidR="0070354C">
        <w:rPr>
          <w:rFonts w:ascii="Book Antiqua" w:hAnsi="Book Antiqua"/>
          <w:sz w:val="28"/>
          <w:szCs w:val="28"/>
        </w:rPr>
        <w:t xml:space="preserve">with </w:t>
      </w:r>
      <w:r w:rsidR="0070354C" w:rsidRPr="00E62DDD">
        <w:rPr>
          <w:rFonts w:ascii="Book Antiqua" w:hAnsi="Book Antiqua"/>
          <w:i/>
          <w:iCs/>
          <w:sz w:val="28"/>
          <w:szCs w:val="28"/>
        </w:rPr>
        <w:t>trust</w:t>
      </w:r>
      <w:r w:rsidR="0070354C">
        <w:rPr>
          <w:rFonts w:ascii="Book Antiqua" w:hAnsi="Book Antiqua"/>
          <w:sz w:val="28"/>
          <w:szCs w:val="28"/>
        </w:rPr>
        <w:t xml:space="preserve">, and </w:t>
      </w:r>
      <w:r w:rsidR="0070354C" w:rsidRPr="00E62DDD">
        <w:rPr>
          <w:rFonts w:ascii="Book Antiqua" w:hAnsi="Book Antiqua"/>
          <w:i/>
          <w:iCs/>
          <w:sz w:val="28"/>
          <w:szCs w:val="28"/>
        </w:rPr>
        <w:t>openness</w:t>
      </w:r>
      <w:r w:rsidR="0070354C">
        <w:rPr>
          <w:rFonts w:ascii="Book Antiqua" w:hAnsi="Book Antiqua"/>
          <w:sz w:val="28"/>
          <w:szCs w:val="28"/>
        </w:rPr>
        <w:t xml:space="preserve">, and </w:t>
      </w:r>
      <w:r w:rsidR="0070354C" w:rsidRPr="00E62DDD">
        <w:rPr>
          <w:rFonts w:ascii="Book Antiqua" w:hAnsi="Book Antiqua"/>
          <w:i/>
          <w:iCs/>
          <w:sz w:val="28"/>
          <w:szCs w:val="28"/>
        </w:rPr>
        <w:t>love</w:t>
      </w:r>
      <w:r w:rsidR="0070354C">
        <w:rPr>
          <w:rFonts w:ascii="Book Antiqua" w:hAnsi="Book Antiqua"/>
          <w:sz w:val="28"/>
          <w:szCs w:val="28"/>
        </w:rPr>
        <w:t xml:space="preserve">? Do we prepare for this encounter as if our life depended on it? </w:t>
      </w:r>
      <w:r w:rsidR="0070354C" w:rsidRPr="00E62DDD">
        <w:rPr>
          <w:rFonts w:ascii="Book Antiqua" w:hAnsi="Book Antiqua"/>
          <w:b/>
          <w:bCs/>
          <w:sz w:val="28"/>
          <w:szCs w:val="28"/>
        </w:rPr>
        <w:t>Because it does!</w:t>
      </w:r>
    </w:p>
    <w:p w14:paraId="6A3942C0" w14:textId="4FB5D6F3" w:rsidR="006063E7" w:rsidRPr="00562CDD" w:rsidRDefault="0051755D" w:rsidP="006B037E">
      <w:pPr>
        <w:spacing w:line="480" w:lineRule="auto"/>
        <w:ind w:firstLine="720"/>
        <w:jc w:val="both"/>
        <w:rPr>
          <w:i/>
          <w:iCs/>
        </w:rPr>
      </w:pPr>
      <w:r>
        <w:rPr>
          <w:rFonts w:ascii="Book Antiqua" w:hAnsi="Book Antiqua"/>
          <w:sz w:val="28"/>
          <w:szCs w:val="28"/>
        </w:rPr>
        <w:t>The author of the letter to the Hebrews wrote to them</w:t>
      </w:r>
      <w:r w:rsidR="005C2A9E">
        <w:rPr>
          <w:rFonts w:ascii="Book Antiqua" w:hAnsi="Book Antiqua"/>
          <w:sz w:val="28"/>
          <w:szCs w:val="28"/>
        </w:rPr>
        <w:t>,</w:t>
      </w:r>
      <w:r>
        <w:rPr>
          <w:rFonts w:ascii="Book Antiqua" w:hAnsi="Book Antiqua"/>
          <w:sz w:val="28"/>
          <w:szCs w:val="28"/>
        </w:rPr>
        <w:t xml:space="preserve"> </w:t>
      </w:r>
      <w:r w:rsidR="00E62DDD">
        <w:rPr>
          <w:rFonts w:ascii="Book Antiqua" w:hAnsi="Book Antiqua"/>
          <w:sz w:val="28"/>
          <w:szCs w:val="28"/>
        </w:rPr>
        <w:t>stating definitively that</w:t>
      </w:r>
      <w:r>
        <w:rPr>
          <w:rFonts w:ascii="Book Antiqua" w:hAnsi="Book Antiqua"/>
          <w:sz w:val="28"/>
          <w:szCs w:val="28"/>
        </w:rPr>
        <w:t xml:space="preserve"> no sacrifice</w:t>
      </w:r>
      <w:r w:rsidR="00E62DDD">
        <w:rPr>
          <w:rFonts w:ascii="Book Antiqua" w:hAnsi="Book Antiqua"/>
          <w:sz w:val="28"/>
          <w:szCs w:val="28"/>
        </w:rPr>
        <w:t xml:space="preserve"> or action other</w:t>
      </w:r>
      <w:r>
        <w:rPr>
          <w:rFonts w:ascii="Book Antiqua" w:hAnsi="Book Antiqua"/>
          <w:sz w:val="28"/>
          <w:szCs w:val="28"/>
        </w:rPr>
        <w:t xml:space="preserve"> than that of Christ, </w:t>
      </w:r>
      <w:r w:rsidR="00E62DDD">
        <w:rPr>
          <w:rFonts w:ascii="Book Antiqua" w:hAnsi="Book Antiqua"/>
          <w:sz w:val="28"/>
          <w:szCs w:val="28"/>
        </w:rPr>
        <w:t xml:space="preserve">other </w:t>
      </w:r>
      <w:r>
        <w:rPr>
          <w:rFonts w:ascii="Book Antiqua" w:hAnsi="Book Antiqua"/>
          <w:sz w:val="28"/>
          <w:szCs w:val="28"/>
        </w:rPr>
        <w:t xml:space="preserve">than that of the Eucharist, </w:t>
      </w:r>
      <w:r w:rsidR="00E62DDD">
        <w:rPr>
          <w:rFonts w:ascii="Book Antiqua" w:hAnsi="Book Antiqua"/>
          <w:sz w:val="28"/>
          <w:szCs w:val="28"/>
        </w:rPr>
        <w:t>can save us from</w:t>
      </w:r>
      <w:r>
        <w:rPr>
          <w:rFonts w:ascii="Book Antiqua" w:hAnsi="Book Antiqua"/>
          <w:sz w:val="28"/>
          <w:szCs w:val="28"/>
        </w:rPr>
        <w:t xml:space="preserve"> sin</w:t>
      </w:r>
      <w:r w:rsidR="00E62DDD">
        <w:rPr>
          <w:rFonts w:ascii="Book Antiqua" w:hAnsi="Book Antiqua"/>
          <w:sz w:val="28"/>
          <w:szCs w:val="28"/>
        </w:rPr>
        <w:t xml:space="preserve"> and establish us in God’s love</w:t>
      </w:r>
      <w:r>
        <w:rPr>
          <w:rFonts w:ascii="Book Antiqua" w:hAnsi="Book Antiqua"/>
          <w:sz w:val="28"/>
          <w:szCs w:val="28"/>
        </w:rPr>
        <w:t xml:space="preserve">. </w:t>
      </w:r>
      <w:r w:rsidR="00B56A1E">
        <w:rPr>
          <w:rFonts w:ascii="Book Antiqua" w:hAnsi="Book Antiqua"/>
          <w:sz w:val="28"/>
          <w:szCs w:val="28"/>
        </w:rPr>
        <w:t>Nothing, and no one, else can save us. Nothing, and no one, else is sure to be there</w:t>
      </w:r>
      <w:r w:rsidR="00E62DDD">
        <w:rPr>
          <w:rFonts w:ascii="Book Antiqua" w:hAnsi="Book Antiqua"/>
          <w:sz w:val="28"/>
          <w:szCs w:val="28"/>
        </w:rPr>
        <w:t xml:space="preserve"> for us</w:t>
      </w:r>
      <w:r w:rsidR="00B56A1E">
        <w:rPr>
          <w:rFonts w:ascii="Book Antiqua" w:hAnsi="Book Antiqua"/>
          <w:sz w:val="28"/>
          <w:szCs w:val="28"/>
        </w:rPr>
        <w:t xml:space="preserve">. Nothing, and no one, can assure </w:t>
      </w:r>
      <w:r w:rsidR="00F5663B">
        <w:rPr>
          <w:rFonts w:ascii="Book Antiqua" w:hAnsi="Book Antiqua"/>
          <w:sz w:val="28"/>
          <w:szCs w:val="28"/>
        </w:rPr>
        <w:t>use of final</w:t>
      </w:r>
      <w:r w:rsidR="00B56A1E">
        <w:rPr>
          <w:rFonts w:ascii="Book Antiqua" w:hAnsi="Book Antiqua"/>
          <w:sz w:val="28"/>
          <w:szCs w:val="28"/>
        </w:rPr>
        <w:t xml:space="preserve"> victory. </w:t>
      </w:r>
      <w:r w:rsidR="00B56A1E" w:rsidRPr="003E742F">
        <w:rPr>
          <w:rFonts w:ascii="Book Antiqua" w:hAnsi="Book Antiqua"/>
          <w:b/>
          <w:bCs/>
          <w:sz w:val="28"/>
          <w:szCs w:val="28"/>
        </w:rPr>
        <w:t>Only Jesus.</w:t>
      </w:r>
      <w:r w:rsidR="00B56A1E">
        <w:rPr>
          <w:rFonts w:ascii="Book Antiqua" w:hAnsi="Book Antiqua"/>
          <w:sz w:val="28"/>
          <w:szCs w:val="28"/>
        </w:rPr>
        <w:t xml:space="preserve"> </w:t>
      </w:r>
      <w:r w:rsidR="00F5663B">
        <w:rPr>
          <w:rFonts w:ascii="Book Antiqua" w:hAnsi="Book Antiqua"/>
          <w:sz w:val="28"/>
          <w:szCs w:val="28"/>
        </w:rPr>
        <w:t xml:space="preserve">He, our Lord, </w:t>
      </w:r>
      <w:r w:rsidR="00B56A1E">
        <w:rPr>
          <w:rFonts w:ascii="Book Antiqua" w:hAnsi="Book Antiqua"/>
          <w:sz w:val="28"/>
          <w:szCs w:val="28"/>
        </w:rPr>
        <w:t>“</w:t>
      </w:r>
      <w:r w:rsidR="00F5663B">
        <w:rPr>
          <w:rFonts w:ascii="Book Antiqua" w:hAnsi="Book Antiqua"/>
          <w:i/>
          <w:iCs/>
          <w:sz w:val="28"/>
          <w:szCs w:val="28"/>
        </w:rPr>
        <w:t>...</w:t>
      </w:r>
      <w:r w:rsidR="00562CDD" w:rsidRPr="00562CDD">
        <w:rPr>
          <w:rFonts w:ascii="Book Antiqua" w:hAnsi="Book Antiqua"/>
          <w:i/>
          <w:iCs/>
          <w:sz w:val="28"/>
          <w:szCs w:val="28"/>
        </w:rPr>
        <w:t xml:space="preserve"> offered one sacrifice for sins, and took his seat forever at the right hand of God; now he waits until his enemies are made his footstool. For by one offering he has made perfect forever those who are being consecrated</w:t>
      </w:r>
      <w:r w:rsidR="00562CDD">
        <w:rPr>
          <w:rFonts w:ascii="Book Antiqua" w:hAnsi="Book Antiqua"/>
          <w:i/>
          <w:iCs/>
          <w:sz w:val="28"/>
          <w:szCs w:val="28"/>
        </w:rPr>
        <w:t xml:space="preserve">” </w:t>
      </w:r>
      <w:r w:rsidR="005C2A9E">
        <w:rPr>
          <w:rFonts w:ascii="Book Antiqua" w:hAnsi="Book Antiqua"/>
          <w:sz w:val="28"/>
          <w:szCs w:val="28"/>
        </w:rPr>
        <w:t>(</w:t>
      </w:r>
      <w:r w:rsidR="00562CDD" w:rsidRPr="00562CDD">
        <w:rPr>
          <w:rFonts w:ascii="Book Antiqua" w:hAnsi="Book Antiqua"/>
          <w:sz w:val="28"/>
          <w:szCs w:val="28"/>
        </w:rPr>
        <w:t>Hebrews 10:12-14</w:t>
      </w:r>
      <w:r w:rsidR="005C2A9E">
        <w:rPr>
          <w:rFonts w:ascii="Book Antiqua" w:hAnsi="Book Antiqua"/>
          <w:sz w:val="28"/>
          <w:szCs w:val="28"/>
        </w:rPr>
        <w:t>).</w:t>
      </w:r>
    </w:p>
    <w:p w14:paraId="0A0C6F7A" w14:textId="77777777" w:rsidR="005C2A9E" w:rsidRDefault="003E742F" w:rsidP="006B037E">
      <w:pPr>
        <w:spacing w:line="480" w:lineRule="auto"/>
        <w:ind w:firstLine="720"/>
        <w:jc w:val="both"/>
        <w:rPr>
          <w:rFonts w:ascii="Book Antiqua" w:hAnsi="Book Antiqua"/>
          <w:sz w:val="28"/>
          <w:szCs w:val="28"/>
        </w:rPr>
      </w:pPr>
      <w:r>
        <w:rPr>
          <w:rFonts w:ascii="Book Antiqua" w:hAnsi="Book Antiqua"/>
          <w:sz w:val="28"/>
          <w:szCs w:val="28"/>
        </w:rPr>
        <w:t>My brothers and sisters, a</w:t>
      </w:r>
      <w:r w:rsidR="00403065">
        <w:rPr>
          <w:rFonts w:ascii="Book Antiqua" w:hAnsi="Book Antiqua"/>
          <w:sz w:val="28"/>
          <w:szCs w:val="28"/>
        </w:rPr>
        <w:t xml:space="preserve">t first perhaps, it is with a certain amount of </w:t>
      </w:r>
      <w:r w:rsidR="00746A1A">
        <w:rPr>
          <w:rFonts w:ascii="Book Antiqua" w:hAnsi="Book Antiqua"/>
          <w:sz w:val="28"/>
          <w:szCs w:val="28"/>
        </w:rPr>
        <w:t xml:space="preserve">sadness that we approach this final </w:t>
      </w:r>
      <w:r w:rsidR="00EC0397">
        <w:rPr>
          <w:rFonts w:ascii="Book Antiqua" w:hAnsi="Book Antiqua"/>
          <w:sz w:val="28"/>
          <w:szCs w:val="28"/>
        </w:rPr>
        <w:t>festive gathering</w:t>
      </w:r>
      <w:r w:rsidR="00746A1A">
        <w:rPr>
          <w:rFonts w:ascii="Book Antiqua" w:hAnsi="Book Antiqua"/>
          <w:sz w:val="28"/>
          <w:szCs w:val="28"/>
        </w:rPr>
        <w:t>.</w:t>
      </w:r>
      <w:r w:rsidR="00EC0397">
        <w:rPr>
          <w:rFonts w:ascii="Book Antiqua" w:hAnsi="Book Antiqua"/>
          <w:sz w:val="28"/>
          <w:szCs w:val="28"/>
        </w:rPr>
        <w:t xml:space="preserve"> When anything good comes to an end, we naturally feel a loss a</w:t>
      </w:r>
      <w:r w:rsidR="00387C51">
        <w:rPr>
          <w:rFonts w:ascii="Book Antiqua" w:hAnsi="Book Antiqua"/>
          <w:sz w:val="28"/>
          <w:szCs w:val="28"/>
        </w:rPr>
        <w:t xml:space="preserve">s we bid goodbye. However, just as the end of the liturgical year only catapults us onto the next one, so it is the case </w:t>
      </w:r>
      <w:r w:rsidR="00451277">
        <w:rPr>
          <w:rFonts w:ascii="Book Antiqua" w:hAnsi="Book Antiqua"/>
          <w:sz w:val="28"/>
          <w:szCs w:val="28"/>
        </w:rPr>
        <w:t xml:space="preserve">that </w:t>
      </w:r>
      <w:r w:rsidR="005C7D7B">
        <w:rPr>
          <w:rFonts w:ascii="Book Antiqua" w:hAnsi="Book Antiqua"/>
          <w:sz w:val="28"/>
          <w:szCs w:val="28"/>
        </w:rPr>
        <w:t>this</w:t>
      </w:r>
      <w:r w:rsidR="00451277">
        <w:rPr>
          <w:rFonts w:ascii="Book Antiqua" w:hAnsi="Book Antiqua"/>
          <w:sz w:val="28"/>
          <w:szCs w:val="28"/>
        </w:rPr>
        <w:t xml:space="preserve"> </w:t>
      </w:r>
      <w:r w:rsidR="005C7D7B">
        <w:rPr>
          <w:rFonts w:ascii="Book Antiqua" w:hAnsi="Book Antiqua"/>
          <w:sz w:val="28"/>
          <w:szCs w:val="28"/>
        </w:rPr>
        <w:t xml:space="preserve">concluding Mass, and the entire year of grace that has come before it, should only send us onto greater graces and joys in the years to come. </w:t>
      </w:r>
      <w:r w:rsidR="00CB5534">
        <w:rPr>
          <w:rFonts w:ascii="Book Antiqua" w:hAnsi="Book Antiqua"/>
          <w:sz w:val="28"/>
          <w:szCs w:val="28"/>
        </w:rPr>
        <w:t xml:space="preserve">The other celebrations may change or cease, but the Mass will always be available to us. </w:t>
      </w:r>
      <w:r w:rsidR="005C2A9E">
        <w:rPr>
          <w:rFonts w:ascii="Book Antiqua" w:hAnsi="Book Antiqua"/>
          <w:sz w:val="28"/>
          <w:szCs w:val="28"/>
        </w:rPr>
        <w:t>It is the Holy Sacrifice of the Mass that has sustained this parish for 150 years, and will continue to be the source and summit of its existence in the years ahead.</w:t>
      </w:r>
    </w:p>
    <w:p w14:paraId="2C4F8AEB" w14:textId="155C516D" w:rsidR="00451277" w:rsidRDefault="009A2BC1" w:rsidP="006B037E">
      <w:pPr>
        <w:spacing w:line="480" w:lineRule="auto"/>
        <w:ind w:firstLine="720"/>
        <w:jc w:val="both"/>
        <w:rPr>
          <w:rFonts w:ascii="Book Antiqua" w:hAnsi="Book Antiqua"/>
          <w:sz w:val="28"/>
          <w:szCs w:val="28"/>
        </w:rPr>
      </w:pPr>
      <w:r>
        <w:rPr>
          <w:rFonts w:ascii="Book Antiqua" w:hAnsi="Book Antiqua"/>
          <w:sz w:val="28"/>
          <w:szCs w:val="28"/>
        </w:rPr>
        <w:t xml:space="preserve">No matter what awaits us, whether joys or sorrows, success or trials, we know that </w:t>
      </w:r>
      <w:r w:rsidR="00F330D6">
        <w:rPr>
          <w:rFonts w:ascii="Book Antiqua" w:hAnsi="Book Antiqua"/>
          <w:sz w:val="28"/>
          <w:szCs w:val="28"/>
        </w:rPr>
        <w:t>at every Mass we encounter God, and are embraced by Him. With Him,</w:t>
      </w:r>
      <w:r w:rsidR="005D109A">
        <w:rPr>
          <w:rFonts w:ascii="Book Antiqua" w:hAnsi="Book Antiqua"/>
          <w:sz w:val="28"/>
          <w:szCs w:val="28"/>
        </w:rPr>
        <w:t xml:space="preserve"> </w:t>
      </w:r>
      <w:r w:rsidR="00F347D2">
        <w:rPr>
          <w:rFonts w:ascii="Book Antiqua" w:hAnsi="Book Antiqua"/>
          <w:sz w:val="28"/>
          <w:szCs w:val="28"/>
        </w:rPr>
        <w:t>we need not fear any</w:t>
      </w:r>
      <w:r w:rsidR="005C2A9E">
        <w:rPr>
          <w:rFonts w:ascii="Book Antiqua" w:hAnsi="Book Antiqua"/>
          <w:sz w:val="28"/>
          <w:szCs w:val="28"/>
        </w:rPr>
        <w:t>thing</w:t>
      </w:r>
      <w:r w:rsidR="005D109A">
        <w:rPr>
          <w:rFonts w:ascii="Book Antiqua" w:hAnsi="Book Antiqua"/>
          <w:sz w:val="28"/>
          <w:szCs w:val="28"/>
        </w:rPr>
        <w:t xml:space="preserve">. </w:t>
      </w:r>
    </w:p>
    <w:p w14:paraId="34B7A374" w14:textId="60B3B6F1" w:rsidR="005626D6" w:rsidRDefault="00DA2DF3" w:rsidP="006B037E">
      <w:pPr>
        <w:spacing w:line="480" w:lineRule="auto"/>
        <w:ind w:firstLine="720"/>
        <w:jc w:val="both"/>
        <w:rPr>
          <w:rFonts w:ascii="Book Antiqua" w:hAnsi="Book Antiqua"/>
          <w:sz w:val="28"/>
          <w:szCs w:val="28"/>
        </w:rPr>
      </w:pPr>
      <w:r>
        <w:rPr>
          <w:rFonts w:ascii="Book Antiqua" w:hAnsi="Book Antiqua"/>
          <w:sz w:val="28"/>
          <w:szCs w:val="28"/>
        </w:rPr>
        <w:t>May God give us this grace, Amen.</w:t>
      </w:r>
    </w:p>
    <w:p w14:paraId="697E1E01" w14:textId="26520021" w:rsidR="00D03C1D" w:rsidRDefault="00D03C1D" w:rsidP="006B037E">
      <w:pPr>
        <w:spacing w:line="480" w:lineRule="auto"/>
        <w:ind w:firstLine="720"/>
        <w:jc w:val="both"/>
        <w:rPr>
          <w:rFonts w:ascii="Book Antiqua" w:hAnsi="Book Antiqua"/>
          <w:sz w:val="28"/>
          <w:szCs w:val="28"/>
        </w:rPr>
      </w:pPr>
    </w:p>
    <w:p w14:paraId="67E5E398" w14:textId="5B4BF5C7" w:rsidR="008878B8" w:rsidRPr="002A463C" w:rsidRDefault="00D45D43" w:rsidP="006B037E">
      <w:pPr>
        <w:spacing w:line="480" w:lineRule="auto"/>
        <w:contextualSpacing/>
        <w:jc w:val="both"/>
        <w:rPr>
          <w:rFonts w:ascii="Book Antiqua" w:hAnsi="Book Antiqua" w:cs="Calibri"/>
          <w:sz w:val="28"/>
          <w:szCs w:val="28"/>
        </w:rPr>
      </w:pPr>
      <w:r w:rsidRPr="002A463C">
        <w:rPr>
          <w:rFonts w:ascii="Book Antiqua" w:eastAsia="Times New Roman" w:hAnsi="Book Antiqua"/>
          <w:color w:val="333333"/>
        </w:rPr>
        <w:tab/>
      </w:r>
    </w:p>
    <w:sectPr w:rsidR="008878B8" w:rsidRPr="002A463C" w:rsidSect="0018544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286D" w14:textId="77777777" w:rsidR="006840B5" w:rsidRDefault="006840B5" w:rsidP="00BF692F">
      <w:r>
        <w:separator/>
      </w:r>
    </w:p>
  </w:endnote>
  <w:endnote w:type="continuationSeparator" w:id="0">
    <w:p w14:paraId="3B5C6947" w14:textId="77777777" w:rsidR="006840B5" w:rsidRDefault="006840B5" w:rsidP="00BF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14D4" w14:textId="77777777" w:rsidR="0074013C" w:rsidRDefault="00740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7A8" w14:textId="0068C75F" w:rsidR="0098450E" w:rsidRDefault="0098450E">
    <w:pPr>
      <w:pStyle w:val="Footer"/>
      <w:jc w:val="center"/>
    </w:pPr>
  </w:p>
  <w:p w14:paraId="7C7FEE10" w14:textId="77777777" w:rsidR="00E56304" w:rsidRDefault="00E56304" w:rsidP="00BF69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FDDC" w14:textId="77777777" w:rsidR="0074013C" w:rsidRDefault="0074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3A05" w14:textId="77777777" w:rsidR="006840B5" w:rsidRDefault="006840B5" w:rsidP="00BF692F">
      <w:r>
        <w:separator/>
      </w:r>
    </w:p>
  </w:footnote>
  <w:footnote w:type="continuationSeparator" w:id="0">
    <w:p w14:paraId="51160F1B" w14:textId="77777777" w:rsidR="006840B5" w:rsidRDefault="006840B5" w:rsidP="00BF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EF3F" w14:textId="77777777" w:rsidR="0074013C" w:rsidRDefault="00740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94188"/>
      <w:docPartObj>
        <w:docPartGallery w:val="Page Numbers (Top of Page)"/>
        <w:docPartUnique/>
      </w:docPartObj>
    </w:sdtPr>
    <w:sdtEndPr>
      <w:rPr>
        <w:rFonts w:ascii="Book Antiqua" w:hAnsi="Book Antiqua"/>
        <w:noProof/>
      </w:rPr>
    </w:sdtEndPr>
    <w:sdtContent>
      <w:p w14:paraId="27CFC80B" w14:textId="75B29E73" w:rsidR="009C4660" w:rsidRPr="001B106A" w:rsidRDefault="009C4660">
        <w:pPr>
          <w:pStyle w:val="Header"/>
          <w:jc w:val="center"/>
          <w:rPr>
            <w:rFonts w:ascii="Book Antiqua" w:hAnsi="Book Antiqua"/>
          </w:rPr>
        </w:pPr>
        <w:r w:rsidRPr="001B106A">
          <w:rPr>
            <w:rFonts w:ascii="Book Antiqua" w:hAnsi="Book Antiqua"/>
          </w:rPr>
          <w:fldChar w:fldCharType="begin"/>
        </w:r>
        <w:r w:rsidRPr="001B106A">
          <w:rPr>
            <w:rFonts w:ascii="Book Antiqua" w:hAnsi="Book Antiqua"/>
          </w:rPr>
          <w:instrText xml:space="preserve"> PAGE   \* MERGEFORMAT </w:instrText>
        </w:r>
        <w:r w:rsidRPr="001B106A">
          <w:rPr>
            <w:rFonts w:ascii="Book Antiqua" w:hAnsi="Book Antiqua"/>
          </w:rPr>
          <w:fldChar w:fldCharType="separate"/>
        </w:r>
        <w:r w:rsidRPr="001B106A">
          <w:rPr>
            <w:rFonts w:ascii="Book Antiqua" w:hAnsi="Book Antiqua"/>
            <w:noProof/>
          </w:rPr>
          <w:t>2</w:t>
        </w:r>
        <w:r w:rsidRPr="001B106A">
          <w:rPr>
            <w:rFonts w:ascii="Book Antiqua" w:hAnsi="Book Antiqua"/>
            <w:noProof/>
          </w:rPr>
          <w:fldChar w:fldCharType="end"/>
        </w:r>
      </w:p>
    </w:sdtContent>
  </w:sdt>
  <w:p w14:paraId="5AAE1F06" w14:textId="77777777" w:rsidR="009C4660" w:rsidRDefault="009C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143F" w14:textId="77777777" w:rsidR="0074013C" w:rsidRDefault="0074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28"/>
    <w:multiLevelType w:val="hybridMultilevel"/>
    <w:tmpl w:val="D200D8D6"/>
    <w:lvl w:ilvl="0" w:tplc="225C6652">
      <w:start w:val="1"/>
      <w:numFmt w:val="decimal"/>
      <w:lvlText w:val="(%1)"/>
      <w:lvlJc w:val="left"/>
      <w:pPr>
        <w:ind w:left="1855" w:hanging="720"/>
      </w:pPr>
      <w:rPr>
        <w:rFonts w:hint="default"/>
        <w:b w:val="0"/>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25A4727"/>
    <w:multiLevelType w:val="hybridMultilevel"/>
    <w:tmpl w:val="BE6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1631"/>
    <w:multiLevelType w:val="hybridMultilevel"/>
    <w:tmpl w:val="03D8F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525EA"/>
    <w:multiLevelType w:val="hybridMultilevel"/>
    <w:tmpl w:val="59E05220"/>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57A42"/>
    <w:multiLevelType w:val="hybridMultilevel"/>
    <w:tmpl w:val="14A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67567"/>
    <w:multiLevelType w:val="hybridMultilevel"/>
    <w:tmpl w:val="6C5E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3D89"/>
    <w:multiLevelType w:val="hybridMultilevel"/>
    <w:tmpl w:val="CCD6D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C5896"/>
    <w:multiLevelType w:val="hybridMultilevel"/>
    <w:tmpl w:val="85B616FC"/>
    <w:lvl w:ilvl="0" w:tplc="D00CEED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50699B"/>
    <w:multiLevelType w:val="hybridMultilevel"/>
    <w:tmpl w:val="4F04C818"/>
    <w:lvl w:ilvl="0" w:tplc="D00CEED2">
      <w:start w:val="1"/>
      <w:numFmt w:val="decimal"/>
      <w:lvlText w:val="(%1)"/>
      <w:lvlJc w:val="left"/>
      <w:pPr>
        <w:ind w:left="1440" w:hanging="720"/>
      </w:pPr>
      <w:rPr>
        <w:rFonts w:hint="default"/>
      </w:rPr>
    </w:lvl>
    <w:lvl w:ilvl="1" w:tplc="04090003" w:tentative="1">
      <w:start w:val="1"/>
      <w:numFmt w:val="bullet"/>
      <w:lvlText w:val="o"/>
      <w:lvlJc w:val="left"/>
      <w:pPr>
        <w:ind w:left="102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cs="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cs="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49A452FE"/>
    <w:multiLevelType w:val="hybridMultilevel"/>
    <w:tmpl w:val="537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A04B1"/>
    <w:multiLevelType w:val="hybridMultilevel"/>
    <w:tmpl w:val="3778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07617"/>
    <w:multiLevelType w:val="hybridMultilevel"/>
    <w:tmpl w:val="417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6CC9"/>
    <w:multiLevelType w:val="hybridMultilevel"/>
    <w:tmpl w:val="B1884230"/>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F716A0"/>
    <w:multiLevelType w:val="hybridMultilevel"/>
    <w:tmpl w:val="442CA294"/>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4" w15:restartNumberingAfterBreak="0">
    <w:nsid w:val="6B446235"/>
    <w:multiLevelType w:val="hybridMultilevel"/>
    <w:tmpl w:val="A18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34844"/>
    <w:multiLevelType w:val="hybridMultilevel"/>
    <w:tmpl w:val="A66275C8"/>
    <w:lvl w:ilvl="0" w:tplc="D00CEED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D41EA"/>
    <w:multiLevelType w:val="hybridMultilevel"/>
    <w:tmpl w:val="EFE4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
  </w:num>
  <w:num w:numId="6">
    <w:abstractNumId w:val="14"/>
  </w:num>
  <w:num w:numId="7">
    <w:abstractNumId w:val="9"/>
  </w:num>
  <w:num w:numId="8">
    <w:abstractNumId w:val="0"/>
  </w:num>
  <w:num w:numId="9">
    <w:abstractNumId w:val="10"/>
  </w:num>
  <w:num w:numId="10">
    <w:abstractNumId w:val="12"/>
  </w:num>
  <w:num w:numId="11">
    <w:abstractNumId w:val="8"/>
  </w:num>
  <w:num w:numId="12">
    <w:abstractNumId w:val="2"/>
  </w:num>
  <w:num w:numId="13">
    <w:abstractNumId w:val="13"/>
  </w:num>
  <w:num w:numId="14">
    <w:abstractNumId w:val="15"/>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4"/>
    <w:rsid w:val="00004B4F"/>
    <w:rsid w:val="000052B7"/>
    <w:rsid w:val="00007157"/>
    <w:rsid w:val="000100C0"/>
    <w:rsid w:val="00011DCE"/>
    <w:rsid w:val="000125EE"/>
    <w:rsid w:val="000131C0"/>
    <w:rsid w:val="00015053"/>
    <w:rsid w:val="00020D0A"/>
    <w:rsid w:val="0002206F"/>
    <w:rsid w:val="000249AE"/>
    <w:rsid w:val="00026155"/>
    <w:rsid w:val="00026575"/>
    <w:rsid w:val="00031DE1"/>
    <w:rsid w:val="00033599"/>
    <w:rsid w:val="000343EB"/>
    <w:rsid w:val="00036CEE"/>
    <w:rsid w:val="00036E69"/>
    <w:rsid w:val="000450EC"/>
    <w:rsid w:val="00045A7B"/>
    <w:rsid w:val="00050B87"/>
    <w:rsid w:val="00050FF0"/>
    <w:rsid w:val="00051340"/>
    <w:rsid w:val="000523DF"/>
    <w:rsid w:val="000528E4"/>
    <w:rsid w:val="000556D5"/>
    <w:rsid w:val="00056075"/>
    <w:rsid w:val="00061B54"/>
    <w:rsid w:val="0006275B"/>
    <w:rsid w:val="00062B58"/>
    <w:rsid w:val="00062FA1"/>
    <w:rsid w:val="00072274"/>
    <w:rsid w:val="00072EB4"/>
    <w:rsid w:val="00077829"/>
    <w:rsid w:val="00077C5B"/>
    <w:rsid w:val="00083E80"/>
    <w:rsid w:val="00085935"/>
    <w:rsid w:val="00090AA9"/>
    <w:rsid w:val="0009737E"/>
    <w:rsid w:val="000A247F"/>
    <w:rsid w:val="000B6345"/>
    <w:rsid w:val="000C4260"/>
    <w:rsid w:val="000C612C"/>
    <w:rsid w:val="000D6AD9"/>
    <w:rsid w:val="000D78ED"/>
    <w:rsid w:val="000D7A65"/>
    <w:rsid w:val="000E6A23"/>
    <w:rsid w:val="000E76A1"/>
    <w:rsid w:val="000E7FDE"/>
    <w:rsid w:val="000F2960"/>
    <w:rsid w:val="000F2F83"/>
    <w:rsid w:val="000F4344"/>
    <w:rsid w:val="000F5494"/>
    <w:rsid w:val="000F6A74"/>
    <w:rsid w:val="000F7582"/>
    <w:rsid w:val="00100E46"/>
    <w:rsid w:val="00103D96"/>
    <w:rsid w:val="00104DC4"/>
    <w:rsid w:val="00110087"/>
    <w:rsid w:val="00115F6C"/>
    <w:rsid w:val="0011607A"/>
    <w:rsid w:val="00116726"/>
    <w:rsid w:val="0011731C"/>
    <w:rsid w:val="00117E35"/>
    <w:rsid w:val="001226ED"/>
    <w:rsid w:val="00131B1F"/>
    <w:rsid w:val="00142230"/>
    <w:rsid w:val="00146AE6"/>
    <w:rsid w:val="00146FCC"/>
    <w:rsid w:val="00153341"/>
    <w:rsid w:val="00153A6F"/>
    <w:rsid w:val="001579F2"/>
    <w:rsid w:val="00162A0A"/>
    <w:rsid w:val="00162F7A"/>
    <w:rsid w:val="00166042"/>
    <w:rsid w:val="00166CEC"/>
    <w:rsid w:val="0016702D"/>
    <w:rsid w:val="00171E17"/>
    <w:rsid w:val="001729E7"/>
    <w:rsid w:val="00175425"/>
    <w:rsid w:val="00176424"/>
    <w:rsid w:val="00176C40"/>
    <w:rsid w:val="001802F7"/>
    <w:rsid w:val="00181524"/>
    <w:rsid w:val="00181560"/>
    <w:rsid w:val="00185448"/>
    <w:rsid w:val="00185D9F"/>
    <w:rsid w:val="00191AB1"/>
    <w:rsid w:val="00196D17"/>
    <w:rsid w:val="00196DD1"/>
    <w:rsid w:val="00197D86"/>
    <w:rsid w:val="001A09E1"/>
    <w:rsid w:val="001A2CB8"/>
    <w:rsid w:val="001A4E24"/>
    <w:rsid w:val="001B106A"/>
    <w:rsid w:val="001B1626"/>
    <w:rsid w:val="001B224A"/>
    <w:rsid w:val="001B2C32"/>
    <w:rsid w:val="001B37C7"/>
    <w:rsid w:val="001B48DA"/>
    <w:rsid w:val="001D0996"/>
    <w:rsid w:val="001D0CB8"/>
    <w:rsid w:val="001D0CCE"/>
    <w:rsid w:val="001D429D"/>
    <w:rsid w:val="001D777F"/>
    <w:rsid w:val="001D7E9D"/>
    <w:rsid w:val="001E262A"/>
    <w:rsid w:val="001E529C"/>
    <w:rsid w:val="001E7300"/>
    <w:rsid w:val="001E7C00"/>
    <w:rsid w:val="001F3DC5"/>
    <w:rsid w:val="001F4FCA"/>
    <w:rsid w:val="00206EE4"/>
    <w:rsid w:val="00210A66"/>
    <w:rsid w:val="00213539"/>
    <w:rsid w:val="00213FD8"/>
    <w:rsid w:val="00216E66"/>
    <w:rsid w:val="002172E9"/>
    <w:rsid w:val="00220486"/>
    <w:rsid w:val="00224024"/>
    <w:rsid w:val="00225541"/>
    <w:rsid w:val="00226044"/>
    <w:rsid w:val="002308FC"/>
    <w:rsid w:val="00233E8A"/>
    <w:rsid w:val="002348FF"/>
    <w:rsid w:val="00237FB8"/>
    <w:rsid w:val="0024047A"/>
    <w:rsid w:val="00241E1B"/>
    <w:rsid w:val="00244A71"/>
    <w:rsid w:val="00245F25"/>
    <w:rsid w:val="00246614"/>
    <w:rsid w:val="00251DF8"/>
    <w:rsid w:val="00254B89"/>
    <w:rsid w:val="002562FC"/>
    <w:rsid w:val="00256BD7"/>
    <w:rsid w:val="002570CD"/>
    <w:rsid w:val="002575B1"/>
    <w:rsid w:val="00261676"/>
    <w:rsid w:val="00262126"/>
    <w:rsid w:val="00263D5C"/>
    <w:rsid w:val="002666FF"/>
    <w:rsid w:val="0026732D"/>
    <w:rsid w:val="00267B3E"/>
    <w:rsid w:val="00270AEC"/>
    <w:rsid w:val="002723F9"/>
    <w:rsid w:val="00274CD7"/>
    <w:rsid w:val="00283573"/>
    <w:rsid w:val="0028558C"/>
    <w:rsid w:val="002866D7"/>
    <w:rsid w:val="002902DA"/>
    <w:rsid w:val="0029070B"/>
    <w:rsid w:val="00293160"/>
    <w:rsid w:val="00297811"/>
    <w:rsid w:val="002A1A01"/>
    <w:rsid w:val="002A227C"/>
    <w:rsid w:val="002A3512"/>
    <w:rsid w:val="002A463C"/>
    <w:rsid w:val="002A55D6"/>
    <w:rsid w:val="002A6BC7"/>
    <w:rsid w:val="002B24CD"/>
    <w:rsid w:val="002B2EA3"/>
    <w:rsid w:val="002B5EDC"/>
    <w:rsid w:val="002B6BF3"/>
    <w:rsid w:val="002B7C73"/>
    <w:rsid w:val="002C006B"/>
    <w:rsid w:val="002C01E0"/>
    <w:rsid w:val="002C35E2"/>
    <w:rsid w:val="002D0C4A"/>
    <w:rsid w:val="002D1312"/>
    <w:rsid w:val="002D7106"/>
    <w:rsid w:val="002E19F4"/>
    <w:rsid w:val="002E6209"/>
    <w:rsid w:val="002F138B"/>
    <w:rsid w:val="002F1606"/>
    <w:rsid w:val="002F5C6C"/>
    <w:rsid w:val="002F6912"/>
    <w:rsid w:val="002F771B"/>
    <w:rsid w:val="003010A1"/>
    <w:rsid w:val="0030254C"/>
    <w:rsid w:val="00307021"/>
    <w:rsid w:val="0030790F"/>
    <w:rsid w:val="00307934"/>
    <w:rsid w:val="003100DA"/>
    <w:rsid w:val="00310EA2"/>
    <w:rsid w:val="003112D0"/>
    <w:rsid w:val="00311488"/>
    <w:rsid w:val="00311B39"/>
    <w:rsid w:val="00314299"/>
    <w:rsid w:val="0031757B"/>
    <w:rsid w:val="00322FBB"/>
    <w:rsid w:val="00324E35"/>
    <w:rsid w:val="00327F21"/>
    <w:rsid w:val="003300F7"/>
    <w:rsid w:val="00330198"/>
    <w:rsid w:val="003328D6"/>
    <w:rsid w:val="00334E28"/>
    <w:rsid w:val="00336828"/>
    <w:rsid w:val="00336994"/>
    <w:rsid w:val="00337979"/>
    <w:rsid w:val="00340886"/>
    <w:rsid w:val="00346BDC"/>
    <w:rsid w:val="0035027C"/>
    <w:rsid w:val="00361211"/>
    <w:rsid w:val="0036360A"/>
    <w:rsid w:val="0036474F"/>
    <w:rsid w:val="00365194"/>
    <w:rsid w:val="003660D3"/>
    <w:rsid w:val="003710D0"/>
    <w:rsid w:val="00372075"/>
    <w:rsid w:val="00373BA1"/>
    <w:rsid w:val="00377F0A"/>
    <w:rsid w:val="003804C6"/>
    <w:rsid w:val="003820F1"/>
    <w:rsid w:val="003838E2"/>
    <w:rsid w:val="00383DEB"/>
    <w:rsid w:val="00385157"/>
    <w:rsid w:val="00387259"/>
    <w:rsid w:val="00387A53"/>
    <w:rsid w:val="00387C51"/>
    <w:rsid w:val="00390CA3"/>
    <w:rsid w:val="003916B3"/>
    <w:rsid w:val="00394A98"/>
    <w:rsid w:val="003A2C61"/>
    <w:rsid w:val="003A4563"/>
    <w:rsid w:val="003B481B"/>
    <w:rsid w:val="003B6565"/>
    <w:rsid w:val="003C1147"/>
    <w:rsid w:val="003C28A8"/>
    <w:rsid w:val="003C5112"/>
    <w:rsid w:val="003C57E3"/>
    <w:rsid w:val="003C60D7"/>
    <w:rsid w:val="003D19C8"/>
    <w:rsid w:val="003D1BDF"/>
    <w:rsid w:val="003D5545"/>
    <w:rsid w:val="003D60CA"/>
    <w:rsid w:val="003D6859"/>
    <w:rsid w:val="003D6A5E"/>
    <w:rsid w:val="003E144A"/>
    <w:rsid w:val="003E4E22"/>
    <w:rsid w:val="003E597B"/>
    <w:rsid w:val="003E742F"/>
    <w:rsid w:val="003E7F5F"/>
    <w:rsid w:val="003F0AF6"/>
    <w:rsid w:val="003F1886"/>
    <w:rsid w:val="003F579D"/>
    <w:rsid w:val="003F62C9"/>
    <w:rsid w:val="003F6F7C"/>
    <w:rsid w:val="003F70D4"/>
    <w:rsid w:val="003F71AC"/>
    <w:rsid w:val="003F7D46"/>
    <w:rsid w:val="00401DFB"/>
    <w:rsid w:val="00402B38"/>
    <w:rsid w:val="00403065"/>
    <w:rsid w:val="00405C1B"/>
    <w:rsid w:val="00411C20"/>
    <w:rsid w:val="00415517"/>
    <w:rsid w:val="004254E4"/>
    <w:rsid w:val="004259F9"/>
    <w:rsid w:val="00425DDE"/>
    <w:rsid w:val="00427A66"/>
    <w:rsid w:val="00430558"/>
    <w:rsid w:val="00430660"/>
    <w:rsid w:val="00431BD6"/>
    <w:rsid w:val="004331BD"/>
    <w:rsid w:val="00443468"/>
    <w:rsid w:val="00444E7B"/>
    <w:rsid w:val="00446912"/>
    <w:rsid w:val="00446919"/>
    <w:rsid w:val="00446E2E"/>
    <w:rsid w:val="004478E1"/>
    <w:rsid w:val="004479C2"/>
    <w:rsid w:val="00451277"/>
    <w:rsid w:val="00452480"/>
    <w:rsid w:val="004525A4"/>
    <w:rsid w:val="00453CE3"/>
    <w:rsid w:val="00455F6F"/>
    <w:rsid w:val="00456A15"/>
    <w:rsid w:val="00457E82"/>
    <w:rsid w:val="00461D20"/>
    <w:rsid w:val="00465344"/>
    <w:rsid w:val="00472583"/>
    <w:rsid w:val="00480B03"/>
    <w:rsid w:val="0048371F"/>
    <w:rsid w:val="004904F4"/>
    <w:rsid w:val="00490D73"/>
    <w:rsid w:val="0049169F"/>
    <w:rsid w:val="0049204D"/>
    <w:rsid w:val="00493865"/>
    <w:rsid w:val="00493947"/>
    <w:rsid w:val="00494A2C"/>
    <w:rsid w:val="004966E5"/>
    <w:rsid w:val="00497929"/>
    <w:rsid w:val="004A0647"/>
    <w:rsid w:val="004A5F5D"/>
    <w:rsid w:val="004A6A14"/>
    <w:rsid w:val="004B3DC2"/>
    <w:rsid w:val="004B4E29"/>
    <w:rsid w:val="004C2C79"/>
    <w:rsid w:val="004C2CDB"/>
    <w:rsid w:val="004C4726"/>
    <w:rsid w:val="004C5BC1"/>
    <w:rsid w:val="004C5D08"/>
    <w:rsid w:val="004C6D8C"/>
    <w:rsid w:val="004E1403"/>
    <w:rsid w:val="004E2843"/>
    <w:rsid w:val="004E2CD1"/>
    <w:rsid w:val="004E3C5F"/>
    <w:rsid w:val="004E423C"/>
    <w:rsid w:val="004E4DA8"/>
    <w:rsid w:val="004E6CF5"/>
    <w:rsid w:val="004F0FD1"/>
    <w:rsid w:val="004F17B3"/>
    <w:rsid w:val="004F2858"/>
    <w:rsid w:val="004F375A"/>
    <w:rsid w:val="004F49B9"/>
    <w:rsid w:val="004F7E5F"/>
    <w:rsid w:val="00502895"/>
    <w:rsid w:val="00507E8C"/>
    <w:rsid w:val="005100A5"/>
    <w:rsid w:val="00514A85"/>
    <w:rsid w:val="0051755D"/>
    <w:rsid w:val="00517DA4"/>
    <w:rsid w:val="00522E12"/>
    <w:rsid w:val="00526118"/>
    <w:rsid w:val="005303CA"/>
    <w:rsid w:val="005307AB"/>
    <w:rsid w:val="00531875"/>
    <w:rsid w:val="00532105"/>
    <w:rsid w:val="0054072B"/>
    <w:rsid w:val="00541B97"/>
    <w:rsid w:val="00542E88"/>
    <w:rsid w:val="005432AC"/>
    <w:rsid w:val="00543D61"/>
    <w:rsid w:val="0054490A"/>
    <w:rsid w:val="00545386"/>
    <w:rsid w:val="0054576F"/>
    <w:rsid w:val="00553DC1"/>
    <w:rsid w:val="00556E6F"/>
    <w:rsid w:val="00557F3D"/>
    <w:rsid w:val="00560A43"/>
    <w:rsid w:val="0056179D"/>
    <w:rsid w:val="005626D6"/>
    <w:rsid w:val="00562CDD"/>
    <w:rsid w:val="00564984"/>
    <w:rsid w:val="00565893"/>
    <w:rsid w:val="00566404"/>
    <w:rsid w:val="00571619"/>
    <w:rsid w:val="00574E2B"/>
    <w:rsid w:val="005755D6"/>
    <w:rsid w:val="00576218"/>
    <w:rsid w:val="00576A3E"/>
    <w:rsid w:val="00581A67"/>
    <w:rsid w:val="005846B5"/>
    <w:rsid w:val="0059479A"/>
    <w:rsid w:val="00594D12"/>
    <w:rsid w:val="005A0C48"/>
    <w:rsid w:val="005A3BF0"/>
    <w:rsid w:val="005A40E2"/>
    <w:rsid w:val="005A6041"/>
    <w:rsid w:val="005A7444"/>
    <w:rsid w:val="005B3147"/>
    <w:rsid w:val="005B5246"/>
    <w:rsid w:val="005B6187"/>
    <w:rsid w:val="005B62F8"/>
    <w:rsid w:val="005C2A9E"/>
    <w:rsid w:val="005C71B9"/>
    <w:rsid w:val="005C7D7B"/>
    <w:rsid w:val="005C7F47"/>
    <w:rsid w:val="005D0A9C"/>
    <w:rsid w:val="005D109A"/>
    <w:rsid w:val="005E7910"/>
    <w:rsid w:val="005F24B5"/>
    <w:rsid w:val="005F40FA"/>
    <w:rsid w:val="0060420B"/>
    <w:rsid w:val="006063E7"/>
    <w:rsid w:val="006064F2"/>
    <w:rsid w:val="00611605"/>
    <w:rsid w:val="006151D9"/>
    <w:rsid w:val="00615F0A"/>
    <w:rsid w:val="0062384D"/>
    <w:rsid w:val="00625A44"/>
    <w:rsid w:val="006265F9"/>
    <w:rsid w:val="00627F97"/>
    <w:rsid w:val="00642DB4"/>
    <w:rsid w:val="00644696"/>
    <w:rsid w:val="006457BA"/>
    <w:rsid w:val="00647C30"/>
    <w:rsid w:val="00650833"/>
    <w:rsid w:val="00650D24"/>
    <w:rsid w:val="006564B0"/>
    <w:rsid w:val="00656F0C"/>
    <w:rsid w:val="006641CC"/>
    <w:rsid w:val="0066536A"/>
    <w:rsid w:val="00675637"/>
    <w:rsid w:val="006766DE"/>
    <w:rsid w:val="0068116C"/>
    <w:rsid w:val="00681259"/>
    <w:rsid w:val="006840B5"/>
    <w:rsid w:val="006841CF"/>
    <w:rsid w:val="006909E7"/>
    <w:rsid w:val="00693AFC"/>
    <w:rsid w:val="00694B98"/>
    <w:rsid w:val="00695B74"/>
    <w:rsid w:val="006A23EC"/>
    <w:rsid w:val="006B037E"/>
    <w:rsid w:val="006B0444"/>
    <w:rsid w:val="006B7264"/>
    <w:rsid w:val="006B77F4"/>
    <w:rsid w:val="006C0D0E"/>
    <w:rsid w:val="006C3F8D"/>
    <w:rsid w:val="006D44D7"/>
    <w:rsid w:val="006D70F8"/>
    <w:rsid w:val="006D7752"/>
    <w:rsid w:val="006E149B"/>
    <w:rsid w:val="006E73AF"/>
    <w:rsid w:val="006E7C23"/>
    <w:rsid w:val="006F07B2"/>
    <w:rsid w:val="006F3913"/>
    <w:rsid w:val="00701D75"/>
    <w:rsid w:val="00702590"/>
    <w:rsid w:val="0070354C"/>
    <w:rsid w:val="0070621E"/>
    <w:rsid w:val="00714656"/>
    <w:rsid w:val="00716EA1"/>
    <w:rsid w:val="007222D3"/>
    <w:rsid w:val="00724477"/>
    <w:rsid w:val="00724653"/>
    <w:rsid w:val="00724D9D"/>
    <w:rsid w:val="00725335"/>
    <w:rsid w:val="0072676E"/>
    <w:rsid w:val="0073006D"/>
    <w:rsid w:val="00730CAE"/>
    <w:rsid w:val="00732116"/>
    <w:rsid w:val="00735CD7"/>
    <w:rsid w:val="00736040"/>
    <w:rsid w:val="007368ED"/>
    <w:rsid w:val="0074013C"/>
    <w:rsid w:val="007407A6"/>
    <w:rsid w:val="00743BB3"/>
    <w:rsid w:val="00746A1A"/>
    <w:rsid w:val="00746C1E"/>
    <w:rsid w:val="0074765E"/>
    <w:rsid w:val="007531DA"/>
    <w:rsid w:val="007532B1"/>
    <w:rsid w:val="00754053"/>
    <w:rsid w:val="007602BF"/>
    <w:rsid w:val="00762124"/>
    <w:rsid w:val="00762991"/>
    <w:rsid w:val="0076716D"/>
    <w:rsid w:val="007750E3"/>
    <w:rsid w:val="007757A1"/>
    <w:rsid w:val="00784CD1"/>
    <w:rsid w:val="007859E0"/>
    <w:rsid w:val="007919CC"/>
    <w:rsid w:val="007941D8"/>
    <w:rsid w:val="007946AF"/>
    <w:rsid w:val="00797A00"/>
    <w:rsid w:val="007A133E"/>
    <w:rsid w:val="007A186C"/>
    <w:rsid w:val="007A2109"/>
    <w:rsid w:val="007A227D"/>
    <w:rsid w:val="007A2E05"/>
    <w:rsid w:val="007A2E71"/>
    <w:rsid w:val="007A3214"/>
    <w:rsid w:val="007A7941"/>
    <w:rsid w:val="007B521B"/>
    <w:rsid w:val="007B7D37"/>
    <w:rsid w:val="007C3698"/>
    <w:rsid w:val="007C7638"/>
    <w:rsid w:val="007D05BE"/>
    <w:rsid w:val="007D49E3"/>
    <w:rsid w:val="007D5F96"/>
    <w:rsid w:val="007D7A9E"/>
    <w:rsid w:val="007E0578"/>
    <w:rsid w:val="007E1AA1"/>
    <w:rsid w:val="007E3419"/>
    <w:rsid w:val="007E4459"/>
    <w:rsid w:val="007E4C05"/>
    <w:rsid w:val="007F144D"/>
    <w:rsid w:val="007F43CC"/>
    <w:rsid w:val="007F5FDC"/>
    <w:rsid w:val="00803F6C"/>
    <w:rsid w:val="00813416"/>
    <w:rsid w:val="00813D9B"/>
    <w:rsid w:val="008140D4"/>
    <w:rsid w:val="0081494E"/>
    <w:rsid w:val="00814AD5"/>
    <w:rsid w:val="008157D4"/>
    <w:rsid w:val="008165E1"/>
    <w:rsid w:val="008240C0"/>
    <w:rsid w:val="00824626"/>
    <w:rsid w:val="008272C8"/>
    <w:rsid w:val="00827CED"/>
    <w:rsid w:val="008336C0"/>
    <w:rsid w:val="0084091C"/>
    <w:rsid w:val="00845B83"/>
    <w:rsid w:val="00846656"/>
    <w:rsid w:val="0085268F"/>
    <w:rsid w:val="00857C0A"/>
    <w:rsid w:val="00857FF8"/>
    <w:rsid w:val="0086216E"/>
    <w:rsid w:val="00871963"/>
    <w:rsid w:val="00874B11"/>
    <w:rsid w:val="00882606"/>
    <w:rsid w:val="008846AC"/>
    <w:rsid w:val="008878B8"/>
    <w:rsid w:val="008914FE"/>
    <w:rsid w:val="00894B29"/>
    <w:rsid w:val="00896171"/>
    <w:rsid w:val="008971AB"/>
    <w:rsid w:val="008A0B62"/>
    <w:rsid w:val="008C0851"/>
    <w:rsid w:val="008C134E"/>
    <w:rsid w:val="008C3766"/>
    <w:rsid w:val="008C56A2"/>
    <w:rsid w:val="008C7267"/>
    <w:rsid w:val="008C781B"/>
    <w:rsid w:val="008D0BE9"/>
    <w:rsid w:val="008D0D8A"/>
    <w:rsid w:val="008D1163"/>
    <w:rsid w:val="008D23B2"/>
    <w:rsid w:val="008D427F"/>
    <w:rsid w:val="008E14E6"/>
    <w:rsid w:val="008E360D"/>
    <w:rsid w:val="008E69CD"/>
    <w:rsid w:val="008F2F98"/>
    <w:rsid w:val="008F4A54"/>
    <w:rsid w:val="0090037A"/>
    <w:rsid w:val="00900C54"/>
    <w:rsid w:val="00905AD1"/>
    <w:rsid w:val="009101AA"/>
    <w:rsid w:val="00911B37"/>
    <w:rsid w:val="009204D2"/>
    <w:rsid w:val="00920EC1"/>
    <w:rsid w:val="00924FD0"/>
    <w:rsid w:val="00926978"/>
    <w:rsid w:val="009275F6"/>
    <w:rsid w:val="00927C4F"/>
    <w:rsid w:val="00936DC2"/>
    <w:rsid w:val="00937C3B"/>
    <w:rsid w:val="00937FE4"/>
    <w:rsid w:val="00941AA6"/>
    <w:rsid w:val="00943994"/>
    <w:rsid w:val="00944421"/>
    <w:rsid w:val="00945411"/>
    <w:rsid w:val="009473A6"/>
    <w:rsid w:val="00950304"/>
    <w:rsid w:val="00953517"/>
    <w:rsid w:val="009545F2"/>
    <w:rsid w:val="00956164"/>
    <w:rsid w:val="009618EF"/>
    <w:rsid w:val="00962011"/>
    <w:rsid w:val="00962802"/>
    <w:rsid w:val="00962860"/>
    <w:rsid w:val="00962CEB"/>
    <w:rsid w:val="0096334C"/>
    <w:rsid w:val="00966C2A"/>
    <w:rsid w:val="00966C41"/>
    <w:rsid w:val="00970728"/>
    <w:rsid w:val="00973396"/>
    <w:rsid w:val="00973ECD"/>
    <w:rsid w:val="00975690"/>
    <w:rsid w:val="00975BF8"/>
    <w:rsid w:val="00976938"/>
    <w:rsid w:val="00977D69"/>
    <w:rsid w:val="0098450E"/>
    <w:rsid w:val="009903E2"/>
    <w:rsid w:val="009911E0"/>
    <w:rsid w:val="009924EE"/>
    <w:rsid w:val="00993C5E"/>
    <w:rsid w:val="009958AD"/>
    <w:rsid w:val="00996FB4"/>
    <w:rsid w:val="009A2BC1"/>
    <w:rsid w:val="009B279A"/>
    <w:rsid w:val="009B3BD0"/>
    <w:rsid w:val="009B5B61"/>
    <w:rsid w:val="009B7CEA"/>
    <w:rsid w:val="009C0311"/>
    <w:rsid w:val="009C3F1B"/>
    <w:rsid w:val="009C4660"/>
    <w:rsid w:val="009C4E06"/>
    <w:rsid w:val="009C6416"/>
    <w:rsid w:val="009C70C0"/>
    <w:rsid w:val="009D157B"/>
    <w:rsid w:val="009D16B5"/>
    <w:rsid w:val="009D52CA"/>
    <w:rsid w:val="009D61C1"/>
    <w:rsid w:val="009D62BD"/>
    <w:rsid w:val="009D77BB"/>
    <w:rsid w:val="009E0730"/>
    <w:rsid w:val="009E4886"/>
    <w:rsid w:val="009F2124"/>
    <w:rsid w:val="009F32AF"/>
    <w:rsid w:val="009F5D89"/>
    <w:rsid w:val="00A0513B"/>
    <w:rsid w:val="00A05B7A"/>
    <w:rsid w:val="00A10D8C"/>
    <w:rsid w:val="00A1241A"/>
    <w:rsid w:val="00A1305D"/>
    <w:rsid w:val="00A130E0"/>
    <w:rsid w:val="00A148BE"/>
    <w:rsid w:val="00A21C3F"/>
    <w:rsid w:val="00A25CEC"/>
    <w:rsid w:val="00A3121A"/>
    <w:rsid w:val="00A320CD"/>
    <w:rsid w:val="00A338A6"/>
    <w:rsid w:val="00A33BC1"/>
    <w:rsid w:val="00A3645E"/>
    <w:rsid w:val="00A4058E"/>
    <w:rsid w:val="00A437FB"/>
    <w:rsid w:val="00A4458A"/>
    <w:rsid w:val="00A45CB2"/>
    <w:rsid w:val="00A51968"/>
    <w:rsid w:val="00A55414"/>
    <w:rsid w:val="00A5570E"/>
    <w:rsid w:val="00A60CB3"/>
    <w:rsid w:val="00A62930"/>
    <w:rsid w:val="00A64C31"/>
    <w:rsid w:val="00A65009"/>
    <w:rsid w:val="00A6597E"/>
    <w:rsid w:val="00A7261E"/>
    <w:rsid w:val="00A84C29"/>
    <w:rsid w:val="00A86BAE"/>
    <w:rsid w:val="00A87F10"/>
    <w:rsid w:val="00A97DF4"/>
    <w:rsid w:val="00AA2421"/>
    <w:rsid w:val="00AA5DA0"/>
    <w:rsid w:val="00AA6172"/>
    <w:rsid w:val="00AA6658"/>
    <w:rsid w:val="00AA6F2A"/>
    <w:rsid w:val="00AB0CC5"/>
    <w:rsid w:val="00AB25FE"/>
    <w:rsid w:val="00AB2FAF"/>
    <w:rsid w:val="00AB69A6"/>
    <w:rsid w:val="00AB6A39"/>
    <w:rsid w:val="00AD0421"/>
    <w:rsid w:val="00AD43A6"/>
    <w:rsid w:val="00AE4296"/>
    <w:rsid w:val="00AE4BCC"/>
    <w:rsid w:val="00AF6266"/>
    <w:rsid w:val="00AF7A00"/>
    <w:rsid w:val="00AF7F8A"/>
    <w:rsid w:val="00B00499"/>
    <w:rsid w:val="00B02081"/>
    <w:rsid w:val="00B02BC7"/>
    <w:rsid w:val="00B02EC4"/>
    <w:rsid w:val="00B03424"/>
    <w:rsid w:val="00B0695C"/>
    <w:rsid w:val="00B07141"/>
    <w:rsid w:val="00B1022E"/>
    <w:rsid w:val="00B12CB9"/>
    <w:rsid w:val="00B200A2"/>
    <w:rsid w:val="00B20BDA"/>
    <w:rsid w:val="00B24640"/>
    <w:rsid w:val="00B262B6"/>
    <w:rsid w:val="00B27C67"/>
    <w:rsid w:val="00B307DE"/>
    <w:rsid w:val="00B328C8"/>
    <w:rsid w:val="00B405DF"/>
    <w:rsid w:val="00B41AC5"/>
    <w:rsid w:val="00B44BE6"/>
    <w:rsid w:val="00B51B7E"/>
    <w:rsid w:val="00B52AEF"/>
    <w:rsid w:val="00B56A1E"/>
    <w:rsid w:val="00B57701"/>
    <w:rsid w:val="00B57EF8"/>
    <w:rsid w:val="00B62E63"/>
    <w:rsid w:val="00B646DA"/>
    <w:rsid w:val="00B65DF3"/>
    <w:rsid w:val="00B67FE0"/>
    <w:rsid w:val="00B7181A"/>
    <w:rsid w:val="00B74D0D"/>
    <w:rsid w:val="00B7795E"/>
    <w:rsid w:val="00B77BBF"/>
    <w:rsid w:val="00B811E1"/>
    <w:rsid w:val="00B84C35"/>
    <w:rsid w:val="00B853D6"/>
    <w:rsid w:val="00B86E44"/>
    <w:rsid w:val="00B9121A"/>
    <w:rsid w:val="00B91309"/>
    <w:rsid w:val="00B95382"/>
    <w:rsid w:val="00B96226"/>
    <w:rsid w:val="00B964CB"/>
    <w:rsid w:val="00BA07F5"/>
    <w:rsid w:val="00BA08FC"/>
    <w:rsid w:val="00BA28D9"/>
    <w:rsid w:val="00BA2913"/>
    <w:rsid w:val="00BA361A"/>
    <w:rsid w:val="00BA6540"/>
    <w:rsid w:val="00BA6CCC"/>
    <w:rsid w:val="00BA7A25"/>
    <w:rsid w:val="00BB1C52"/>
    <w:rsid w:val="00BB5701"/>
    <w:rsid w:val="00BB6A9D"/>
    <w:rsid w:val="00BC1C9C"/>
    <w:rsid w:val="00BD1FC1"/>
    <w:rsid w:val="00BD6FA6"/>
    <w:rsid w:val="00BE7363"/>
    <w:rsid w:val="00BF3A7C"/>
    <w:rsid w:val="00BF4925"/>
    <w:rsid w:val="00BF668C"/>
    <w:rsid w:val="00BF692F"/>
    <w:rsid w:val="00BF6B47"/>
    <w:rsid w:val="00C0209E"/>
    <w:rsid w:val="00C05EE7"/>
    <w:rsid w:val="00C100B2"/>
    <w:rsid w:val="00C12030"/>
    <w:rsid w:val="00C12283"/>
    <w:rsid w:val="00C13D53"/>
    <w:rsid w:val="00C140AC"/>
    <w:rsid w:val="00C23598"/>
    <w:rsid w:val="00C32765"/>
    <w:rsid w:val="00C329C4"/>
    <w:rsid w:val="00C35871"/>
    <w:rsid w:val="00C403C9"/>
    <w:rsid w:val="00C40BDD"/>
    <w:rsid w:val="00C41AC6"/>
    <w:rsid w:val="00C428F1"/>
    <w:rsid w:val="00C43E95"/>
    <w:rsid w:val="00C4440C"/>
    <w:rsid w:val="00C459B4"/>
    <w:rsid w:val="00C513CB"/>
    <w:rsid w:val="00C527C6"/>
    <w:rsid w:val="00C5420F"/>
    <w:rsid w:val="00C602D2"/>
    <w:rsid w:val="00C60629"/>
    <w:rsid w:val="00C66A02"/>
    <w:rsid w:val="00C67AA9"/>
    <w:rsid w:val="00C73AF5"/>
    <w:rsid w:val="00C7725A"/>
    <w:rsid w:val="00C8222F"/>
    <w:rsid w:val="00C82A69"/>
    <w:rsid w:val="00C842D8"/>
    <w:rsid w:val="00C84870"/>
    <w:rsid w:val="00C84A7C"/>
    <w:rsid w:val="00C93046"/>
    <w:rsid w:val="00C93F32"/>
    <w:rsid w:val="00C93FF0"/>
    <w:rsid w:val="00CA54DA"/>
    <w:rsid w:val="00CA58D0"/>
    <w:rsid w:val="00CA6B76"/>
    <w:rsid w:val="00CA7998"/>
    <w:rsid w:val="00CB0733"/>
    <w:rsid w:val="00CB0BF6"/>
    <w:rsid w:val="00CB168B"/>
    <w:rsid w:val="00CB3820"/>
    <w:rsid w:val="00CB5534"/>
    <w:rsid w:val="00CC3354"/>
    <w:rsid w:val="00CC37DA"/>
    <w:rsid w:val="00CD0155"/>
    <w:rsid w:val="00CD216E"/>
    <w:rsid w:val="00CD5785"/>
    <w:rsid w:val="00CD5BEB"/>
    <w:rsid w:val="00CD7ACA"/>
    <w:rsid w:val="00CE1222"/>
    <w:rsid w:val="00CE32EB"/>
    <w:rsid w:val="00CE391E"/>
    <w:rsid w:val="00CE5D5F"/>
    <w:rsid w:val="00CE60A5"/>
    <w:rsid w:val="00CF2ED4"/>
    <w:rsid w:val="00CF3F54"/>
    <w:rsid w:val="00CF748F"/>
    <w:rsid w:val="00CF79D6"/>
    <w:rsid w:val="00D0099F"/>
    <w:rsid w:val="00D00E9A"/>
    <w:rsid w:val="00D01056"/>
    <w:rsid w:val="00D028FC"/>
    <w:rsid w:val="00D032D1"/>
    <w:rsid w:val="00D03C1D"/>
    <w:rsid w:val="00D04123"/>
    <w:rsid w:val="00D07A36"/>
    <w:rsid w:val="00D10C33"/>
    <w:rsid w:val="00D1524E"/>
    <w:rsid w:val="00D15681"/>
    <w:rsid w:val="00D20042"/>
    <w:rsid w:val="00D3026F"/>
    <w:rsid w:val="00D334BC"/>
    <w:rsid w:val="00D35C74"/>
    <w:rsid w:val="00D3656F"/>
    <w:rsid w:val="00D40A52"/>
    <w:rsid w:val="00D41601"/>
    <w:rsid w:val="00D42F3E"/>
    <w:rsid w:val="00D45D43"/>
    <w:rsid w:val="00D46596"/>
    <w:rsid w:val="00D50B18"/>
    <w:rsid w:val="00D70E47"/>
    <w:rsid w:val="00D759F1"/>
    <w:rsid w:val="00D77AF4"/>
    <w:rsid w:val="00D831FF"/>
    <w:rsid w:val="00D83DAA"/>
    <w:rsid w:val="00D8741D"/>
    <w:rsid w:val="00D87ECA"/>
    <w:rsid w:val="00D92CA5"/>
    <w:rsid w:val="00D93830"/>
    <w:rsid w:val="00D96993"/>
    <w:rsid w:val="00DA0C4F"/>
    <w:rsid w:val="00DA2ADA"/>
    <w:rsid w:val="00DA2DF3"/>
    <w:rsid w:val="00DA4AC6"/>
    <w:rsid w:val="00DB1D7F"/>
    <w:rsid w:val="00DB231E"/>
    <w:rsid w:val="00DB4228"/>
    <w:rsid w:val="00DB5B6C"/>
    <w:rsid w:val="00DC1251"/>
    <w:rsid w:val="00DC4F7E"/>
    <w:rsid w:val="00DC6296"/>
    <w:rsid w:val="00DD0CEC"/>
    <w:rsid w:val="00DD1074"/>
    <w:rsid w:val="00DD375F"/>
    <w:rsid w:val="00DD73C7"/>
    <w:rsid w:val="00DD7D6B"/>
    <w:rsid w:val="00DE0256"/>
    <w:rsid w:val="00DE624B"/>
    <w:rsid w:val="00DE64BA"/>
    <w:rsid w:val="00DF0474"/>
    <w:rsid w:val="00DF3D85"/>
    <w:rsid w:val="00DF54E8"/>
    <w:rsid w:val="00E007AB"/>
    <w:rsid w:val="00E01009"/>
    <w:rsid w:val="00E01858"/>
    <w:rsid w:val="00E025DC"/>
    <w:rsid w:val="00E04572"/>
    <w:rsid w:val="00E05E7F"/>
    <w:rsid w:val="00E05F95"/>
    <w:rsid w:val="00E06BAD"/>
    <w:rsid w:val="00E1081C"/>
    <w:rsid w:val="00E113F0"/>
    <w:rsid w:val="00E128EC"/>
    <w:rsid w:val="00E13076"/>
    <w:rsid w:val="00E136AD"/>
    <w:rsid w:val="00E13B04"/>
    <w:rsid w:val="00E146CA"/>
    <w:rsid w:val="00E1701B"/>
    <w:rsid w:val="00E17E12"/>
    <w:rsid w:val="00E17F4F"/>
    <w:rsid w:val="00E242A2"/>
    <w:rsid w:val="00E2553B"/>
    <w:rsid w:val="00E26C29"/>
    <w:rsid w:val="00E27813"/>
    <w:rsid w:val="00E27D18"/>
    <w:rsid w:val="00E30DB6"/>
    <w:rsid w:val="00E31E40"/>
    <w:rsid w:val="00E322A8"/>
    <w:rsid w:val="00E34AAE"/>
    <w:rsid w:val="00E35158"/>
    <w:rsid w:val="00E35588"/>
    <w:rsid w:val="00E366D7"/>
    <w:rsid w:val="00E36760"/>
    <w:rsid w:val="00E37966"/>
    <w:rsid w:val="00E40F87"/>
    <w:rsid w:val="00E42311"/>
    <w:rsid w:val="00E44EF6"/>
    <w:rsid w:val="00E468AE"/>
    <w:rsid w:val="00E51298"/>
    <w:rsid w:val="00E52EAB"/>
    <w:rsid w:val="00E56304"/>
    <w:rsid w:val="00E60C6F"/>
    <w:rsid w:val="00E61CB2"/>
    <w:rsid w:val="00E62DDD"/>
    <w:rsid w:val="00E65E14"/>
    <w:rsid w:val="00E678E3"/>
    <w:rsid w:val="00E72E51"/>
    <w:rsid w:val="00E74BF3"/>
    <w:rsid w:val="00E74E6C"/>
    <w:rsid w:val="00E77C2B"/>
    <w:rsid w:val="00E80559"/>
    <w:rsid w:val="00E811BF"/>
    <w:rsid w:val="00E81AD1"/>
    <w:rsid w:val="00E84D4D"/>
    <w:rsid w:val="00E85538"/>
    <w:rsid w:val="00E85FF6"/>
    <w:rsid w:val="00E90BFE"/>
    <w:rsid w:val="00E93C19"/>
    <w:rsid w:val="00E9593E"/>
    <w:rsid w:val="00EA16B9"/>
    <w:rsid w:val="00EA3673"/>
    <w:rsid w:val="00EA51FD"/>
    <w:rsid w:val="00EA5FCC"/>
    <w:rsid w:val="00EB307A"/>
    <w:rsid w:val="00EB4397"/>
    <w:rsid w:val="00EB6838"/>
    <w:rsid w:val="00EC01AF"/>
    <w:rsid w:val="00EC0397"/>
    <w:rsid w:val="00EC2DE9"/>
    <w:rsid w:val="00EC4A8C"/>
    <w:rsid w:val="00EC4CE9"/>
    <w:rsid w:val="00EC51B3"/>
    <w:rsid w:val="00ED1C07"/>
    <w:rsid w:val="00ED2338"/>
    <w:rsid w:val="00ED3068"/>
    <w:rsid w:val="00ED4426"/>
    <w:rsid w:val="00ED53BD"/>
    <w:rsid w:val="00ED5F43"/>
    <w:rsid w:val="00ED64F5"/>
    <w:rsid w:val="00EE183D"/>
    <w:rsid w:val="00EE78C8"/>
    <w:rsid w:val="00EF06E2"/>
    <w:rsid w:val="00EF0F7B"/>
    <w:rsid w:val="00EF2F37"/>
    <w:rsid w:val="00EF31DB"/>
    <w:rsid w:val="00EF3FBD"/>
    <w:rsid w:val="00F0423C"/>
    <w:rsid w:val="00F05BD2"/>
    <w:rsid w:val="00F071CA"/>
    <w:rsid w:val="00F1116B"/>
    <w:rsid w:val="00F12C33"/>
    <w:rsid w:val="00F156B2"/>
    <w:rsid w:val="00F201BE"/>
    <w:rsid w:val="00F23E04"/>
    <w:rsid w:val="00F2682C"/>
    <w:rsid w:val="00F319E6"/>
    <w:rsid w:val="00F330D6"/>
    <w:rsid w:val="00F333E7"/>
    <w:rsid w:val="00F33B06"/>
    <w:rsid w:val="00F343D4"/>
    <w:rsid w:val="00F34453"/>
    <w:rsid w:val="00F347D2"/>
    <w:rsid w:val="00F363CC"/>
    <w:rsid w:val="00F433AA"/>
    <w:rsid w:val="00F46DB4"/>
    <w:rsid w:val="00F54AC8"/>
    <w:rsid w:val="00F54BF6"/>
    <w:rsid w:val="00F561F9"/>
    <w:rsid w:val="00F5663B"/>
    <w:rsid w:val="00F63F9F"/>
    <w:rsid w:val="00F64651"/>
    <w:rsid w:val="00F65E02"/>
    <w:rsid w:val="00F6654A"/>
    <w:rsid w:val="00F67A1D"/>
    <w:rsid w:val="00F71B09"/>
    <w:rsid w:val="00F728D6"/>
    <w:rsid w:val="00F81B06"/>
    <w:rsid w:val="00F8397F"/>
    <w:rsid w:val="00F87BA3"/>
    <w:rsid w:val="00F91BD3"/>
    <w:rsid w:val="00F931DB"/>
    <w:rsid w:val="00F97352"/>
    <w:rsid w:val="00F97C95"/>
    <w:rsid w:val="00FA3F4B"/>
    <w:rsid w:val="00FA4315"/>
    <w:rsid w:val="00FA6645"/>
    <w:rsid w:val="00FB2726"/>
    <w:rsid w:val="00FB3277"/>
    <w:rsid w:val="00FB5C81"/>
    <w:rsid w:val="00FB77BF"/>
    <w:rsid w:val="00FC4467"/>
    <w:rsid w:val="00FD6164"/>
    <w:rsid w:val="00FD6224"/>
    <w:rsid w:val="00FE08B9"/>
    <w:rsid w:val="00FE1416"/>
    <w:rsid w:val="00FE5F86"/>
    <w:rsid w:val="00FF2C71"/>
    <w:rsid w:val="00FF554B"/>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FD3C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1E17"/>
    <w:pPr>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BF692F"/>
    <w:pPr>
      <w:keepNext/>
      <w:keepLines/>
      <w:autoSpaceDE/>
      <w:autoSpaceDN/>
      <w:adjustRightInd/>
      <w:spacing w:before="240"/>
      <w:jc w:val="center"/>
      <w:outlineLvl w:val="0"/>
    </w:pPr>
    <w:rPr>
      <w:rFonts w:ascii="Garamond" w:eastAsiaTheme="majorEastAsia" w:hAnsi="Garamond" w:cstheme="majorBidi"/>
      <w:b/>
      <w:smallCaps/>
      <w:color w:val="000000" w:themeColor="text1"/>
      <w:sz w:val="36"/>
      <w:szCs w:val="36"/>
    </w:rPr>
  </w:style>
  <w:style w:type="paragraph" w:styleId="Heading2">
    <w:name w:val="heading 2"/>
    <w:basedOn w:val="Normal"/>
    <w:next w:val="Normal"/>
    <w:link w:val="Heading2Char"/>
    <w:uiPriority w:val="9"/>
    <w:unhideWhenUsed/>
    <w:qFormat/>
    <w:rsid w:val="00BF692F"/>
    <w:pPr>
      <w:autoSpaceDE/>
      <w:autoSpaceDN/>
      <w:adjustRightInd/>
      <w:jc w:val="both"/>
      <w:outlineLvl w:val="1"/>
    </w:pPr>
    <w:rPr>
      <w:rFonts w:ascii="Garamond" w:hAnsi="Garamond" w:cstheme="minorBidi"/>
      <w:b/>
      <w:bCs/>
      <w:sz w:val="32"/>
      <w:szCs w:val="32"/>
    </w:rPr>
  </w:style>
  <w:style w:type="paragraph" w:styleId="Heading3">
    <w:name w:val="heading 3"/>
    <w:basedOn w:val="Normal"/>
    <w:next w:val="Normal"/>
    <w:link w:val="Heading3Char"/>
    <w:uiPriority w:val="9"/>
    <w:unhideWhenUsed/>
    <w:qFormat/>
    <w:rsid w:val="00BF692F"/>
    <w:pPr>
      <w:keepNext/>
      <w:keepLines/>
      <w:autoSpaceDE/>
      <w:autoSpaceDN/>
      <w:adjustRightInd/>
      <w:spacing w:before="40"/>
      <w:jc w:val="both"/>
      <w:outlineLvl w:val="2"/>
    </w:pPr>
    <w:rPr>
      <w:rFonts w:ascii="Garamond" w:eastAsiaTheme="majorEastAsia" w:hAnsi="Garamond" w:cstheme="majorBidi"/>
      <w:color w:val="000000" w:themeColor="text1"/>
      <w:sz w:val="32"/>
      <w:szCs w:val="32"/>
    </w:rPr>
  </w:style>
  <w:style w:type="paragraph" w:styleId="Heading4">
    <w:name w:val="heading 4"/>
    <w:basedOn w:val="Normal"/>
    <w:next w:val="Normal"/>
    <w:link w:val="Heading4Char"/>
    <w:uiPriority w:val="9"/>
    <w:unhideWhenUsed/>
    <w:qFormat/>
    <w:rsid w:val="00BF692F"/>
    <w:pPr>
      <w:keepNext/>
      <w:keepLines/>
      <w:autoSpaceDE/>
      <w:autoSpaceDN/>
      <w:adjustRightInd/>
      <w:spacing w:before="40"/>
      <w:jc w:val="both"/>
      <w:outlineLvl w:val="3"/>
    </w:pPr>
    <w:rPr>
      <w:rFonts w:ascii="Garamond" w:eastAsiaTheme="majorEastAsia" w:hAnsi="Garamond"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2F"/>
    <w:pPr>
      <w:tabs>
        <w:tab w:val="center" w:pos="4680"/>
        <w:tab w:val="right" w:pos="9360"/>
      </w:tabs>
      <w:autoSpaceDE/>
      <w:autoSpaceDN/>
      <w:adjustRightInd/>
      <w:jc w:val="both"/>
    </w:pPr>
    <w:rPr>
      <w:rFonts w:ascii="Garamond" w:hAnsi="Garamond" w:cstheme="minorBidi"/>
      <w:color w:val="000000" w:themeColor="text1"/>
      <w:sz w:val="20"/>
    </w:rPr>
  </w:style>
  <w:style w:type="character" w:customStyle="1" w:styleId="HeaderChar">
    <w:name w:val="Header Char"/>
    <w:basedOn w:val="DefaultParagraphFont"/>
    <w:link w:val="Header"/>
    <w:uiPriority w:val="99"/>
    <w:rsid w:val="00BF692F"/>
    <w:rPr>
      <w:rFonts w:ascii="Garamond" w:hAnsi="Garamond"/>
      <w:color w:val="000000" w:themeColor="text1"/>
      <w:sz w:val="20"/>
    </w:rPr>
  </w:style>
  <w:style w:type="paragraph" w:styleId="Footer">
    <w:name w:val="footer"/>
    <w:basedOn w:val="Normal"/>
    <w:link w:val="FooterChar"/>
    <w:uiPriority w:val="99"/>
    <w:unhideWhenUsed/>
    <w:rsid w:val="00BF692F"/>
    <w:pPr>
      <w:tabs>
        <w:tab w:val="center" w:pos="4680"/>
        <w:tab w:val="right" w:pos="9360"/>
      </w:tabs>
      <w:autoSpaceDE/>
      <w:autoSpaceDN/>
      <w:adjustRightInd/>
      <w:jc w:val="both"/>
    </w:pPr>
    <w:rPr>
      <w:rFonts w:ascii="Garamond" w:hAnsi="Garamond" w:cstheme="minorBidi"/>
      <w:color w:val="000000" w:themeColor="text1"/>
      <w:sz w:val="20"/>
    </w:rPr>
  </w:style>
  <w:style w:type="character" w:customStyle="1" w:styleId="FooterChar">
    <w:name w:val="Footer Char"/>
    <w:basedOn w:val="DefaultParagraphFont"/>
    <w:link w:val="Footer"/>
    <w:uiPriority w:val="99"/>
    <w:rsid w:val="00BF692F"/>
    <w:rPr>
      <w:rFonts w:ascii="Garamond" w:hAnsi="Garamond"/>
      <w:color w:val="000000" w:themeColor="text1"/>
      <w:sz w:val="20"/>
    </w:rPr>
  </w:style>
  <w:style w:type="paragraph" w:styleId="Title">
    <w:name w:val="Title"/>
    <w:basedOn w:val="Normal"/>
    <w:next w:val="Normal"/>
    <w:link w:val="TitleChar"/>
    <w:uiPriority w:val="10"/>
    <w:qFormat/>
    <w:rsid w:val="00BF692F"/>
    <w:pPr>
      <w:autoSpaceDE/>
      <w:autoSpaceDN/>
      <w:adjustRightInd/>
      <w:contextualSpacing/>
      <w:jc w:val="center"/>
    </w:pPr>
    <w:rPr>
      <w:rFonts w:ascii="Garamond" w:eastAsiaTheme="majorEastAsia" w:hAnsi="Garamond" w:cstheme="majorBidi"/>
      <w:i/>
      <w:iCs/>
      <w:spacing w:val="-10"/>
      <w:kern w:val="28"/>
      <w:sz w:val="72"/>
      <w:szCs w:val="72"/>
    </w:rPr>
  </w:style>
  <w:style w:type="character" w:customStyle="1" w:styleId="TitleChar">
    <w:name w:val="Title Char"/>
    <w:basedOn w:val="DefaultParagraphFont"/>
    <w:link w:val="Title"/>
    <w:uiPriority w:val="10"/>
    <w:rsid w:val="00BF692F"/>
    <w:rPr>
      <w:rFonts w:ascii="Garamond" w:eastAsiaTheme="majorEastAsia" w:hAnsi="Garamond" w:cstheme="majorBidi"/>
      <w:i/>
      <w:iCs/>
      <w:spacing w:val="-10"/>
      <w:kern w:val="28"/>
      <w:sz w:val="72"/>
      <w:szCs w:val="72"/>
    </w:rPr>
  </w:style>
  <w:style w:type="paragraph" w:styleId="Subtitle">
    <w:name w:val="Subtitle"/>
    <w:basedOn w:val="Normal"/>
    <w:next w:val="Normal"/>
    <w:link w:val="SubtitleChar"/>
    <w:uiPriority w:val="11"/>
    <w:qFormat/>
    <w:rsid w:val="00BF692F"/>
    <w:pPr>
      <w:numPr>
        <w:ilvl w:val="1"/>
      </w:numPr>
      <w:autoSpaceDE/>
      <w:autoSpaceDN/>
      <w:adjustRightInd/>
      <w:spacing w:after="160"/>
      <w:jc w:val="center"/>
    </w:pPr>
    <w:rPr>
      <w:rFonts w:ascii="Garamond" w:eastAsiaTheme="minorEastAsia" w:hAnsi="Garamond" w:cstheme="minorBidi"/>
      <w:i/>
      <w:iCs/>
      <w:color w:val="5A5A5A" w:themeColor="text1" w:themeTint="A5"/>
      <w:spacing w:val="15"/>
    </w:rPr>
  </w:style>
  <w:style w:type="character" w:customStyle="1" w:styleId="SubtitleChar">
    <w:name w:val="Subtitle Char"/>
    <w:basedOn w:val="DefaultParagraphFont"/>
    <w:link w:val="Subtitle"/>
    <w:uiPriority w:val="11"/>
    <w:rsid w:val="00BF692F"/>
    <w:rPr>
      <w:rFonts w:ascii="Garamond" w:eastAsiaTheme="minorEastAsia" w:hAnsi="Garamond"/>
      <w:i/>
      <w:iCs/>
      <w:color w:val="5A5A5A" w:themeColor="text1" w:themeTint="A5"/>
      <w:spacing w:val="15"/>
    </w:rPr>
  </w:style>
  <w:style w:type="character" w:customStyle="1" w:styleId="Heading1Char">
    <w:name w:val="Heading 1 Char"/>
    <w:basedOn w:val="DefaultParagraphFont"/>
    <w:link w:val="Heading1"/>
    <w:uiPriority w:val="9"/>
    <w:rsid w:val="00BF692F"/>
    <w:rPr>
      <w:rFonts w:ascii="Garamond" w:eastAsiaTheme="majorEastAsia" w:hAnsi="Garamond" w:cstheme="majorBidi"/>
      <w:b/>
      <w:smallCaps/>
      <w:color w:val="000000" w:themeColor="text1"/>
      <w:sz w:val="36"/>
      <w:szCs w:val="36"/>
    </w:rPr>
  </w:style>
  <w:style w:type="character" w:customStyle="1" w:styleId="Heading2Char">
    <w:name w:val="Heading 2 Char"/>
    <w:basedOn w:val="DefaultParagraphFont"/>
    <w:link w:val="Heading2"/>
    <w:uiPriority w:val="9"/>
    <w:rsid w:val="00BF692F"/>
    <w:rPr>
      <w:rFonts w:ascii="Garamond" w:hAnsi="Garamond"/>
      <w:b/>
      <w:bCs/>
      <w:sz w:val="32"/>
      <w:szCs w:val="32"/>
    </w:rPr>
  </w:style>
  <w:style w:type="character" w:customStyle="1" w:styleId="Heading3Char">
    <w:name w:val="Heading 3 Char"/>
    <w:basedOn w:val="DefaultParagraphFont"/>
    <w:link w:val="Heading3"/>
    <w:uiPriority w:val="9"/>
    <w:rsid w:val="00BF692F"/>
    <w:rPr>
      <w:rFonts w:ascii="Garamond" w:eastAsiaTheme="majorEastAsia" w:hAnsi="Garamond" w:cstheme="majorBidi"/>
      <w:color w:val="000000" w:themeColor="text1"/>
      <w:sz w:val="32"/>
      <w:szCs w:val="32"/>
    </w:rPr>
  </w:style>
  <w:style w:type="character" w:customStyle="1" w:styleId="Heading4Char">
    <w:name w:val="Heading 4 Char"/>
    <w:basedOn w:val="DefaultParagraphFont"/>
    <w:link w:val="Heading4"/>
    <w:uiPriority w:val="9"/>
    <w:rsid w:val="00BF692F"/>
    <w:rPr>
      <w:rFonts w:ascii="Garamond" w:eastAsiaTheme="majorEastAsia" w:hAnsi="Garamond" w:cstheme="majorBidi"/>
      <w:color w:val="2E74B5" w:themeColor="accent1" w:themeShade="BF"/>
    </w:rPr>
  </w:style>
  <w:style w:type="paragraph" w:styleId="ListParagraph">
    <w:name w:val="List Paragraph"/>
    <w:basedOn w:val="Normal"/>
    <w:uiPriority w:val="34"/>
    <w:qFormat/>
    <w:rsid w:val="00DA4AC6"/>
    <w:pPr>
      <w:autoSpaceDE/>
      <w:autoSpaceDN/>
      <w:adjustRightInd/>
      <w:ind w:left="720"/>
      <w:contextualSpacing/>
      <w:jc w:val="both"/>
    </w:pPr>
    <w:rPr>
      <w:rFonts w:ascii="Garamond" w:hAnsi="Garamond" w:cstheme="minorBidi"/>
    </w:rPr>
  </w:style>
  <w:style w:type="character" w:customStyle="1" w:styleId="apple-converted-space">
    <w:name w:val="apple-converted-space"/>
    <w:basedOn w:val="DefaultParagraphFont"/>
    <w:rsid w:val="00DA4AC6"/>
  </w:style>
  <w:style w:type="character" w:styleId="Hyperlink">
    <w:name w:val="Hyperlink"/>
    <w:basedOn w:val="DefaultParagraphFont"/>
    <w:uiPriority w:val="99"/>
    <w:semiHidden/>
    <w:unhideWhenUsed/>
    <w:rsid w:val="00DA4AC6"/>
    <w:rPr>
      <w:color w:val="0000FF"/>
      <w:u w:val="single"/>
    </w:rPr>
  </w:style>
  <w:style w:type="character" w:styleId="Strong">
    <w:name w:val="Strong"/>
    <w:basedOn w:val="DefaultParagraphFont"/>
    <w:uiPriority w:val="22"/>
    <w:qFormat/>
    <w:rsid w:val="00DA4AC6"/>
    <w:rPr>
      <w:b/>
      <w:bCs/>
    </w:rPr>
  </w:style>
  <w:style w:type="paragraph" w:styleId="NormalWeb">
    <w:name w:val="Normal (Web)"/>
    <w:basedOn w:val="Normal"/>
    <w:uiPriority w:val="99"/>
    <w:unhideWhenUsed/>
    <w:rsid w:val="00D8741D"/>
    <w:pPr>
      <w:autoSpaceDE/>
      <w:autoSpaceDN/>
      <w:adjustRightInd/>
      <w:spacing w:before="100" w:beforeAutospacing="1" w:after="100" w:afterAutospacing="1"/>
    </w:pPr>
    <w:rPr>
      <w:lang w:bidi="he-IL"/>
    </w:rPr>
  </w:style>
  <w:style w:type="table" w:styleId="TableGrid">
    <w:name w:val="Table Grid"/>
    <w:basedOn w:val="TableNormal"/>
    <w:rsid w:val="00D8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ng-en">
    <w:name w:val="lang-en"/>
    <w:basedOn w:val="Normal"/>
    <w:rsid w:val="00D8741D"/>
    <w:pPr>
      <w:autoSpaceDE/>
      <w:autoSpaceDN/>
      <w:adjustRightInd/>
      <w:spacing w:before="100" w:beforeAutospacing="1" w:after="100" w:afterAutospacing="1"/>
    </w:pPr>
    <w:rPr>
      <w:rFonts w:eastAsia="Times New Roman"/>
    </w:rPr>
  </w:style>
  <w:style w:type="character" w:customStyle="1" w:styleId="text">
    <w:name w:val="text"/>
    <w:basedOn w:val="DefaultParagraphFont"/>
    <w:rsid w:val="00D8741D"/>
  </w:style>
  <w:style w:type="paragraph" w:styleId="Quote">
    <w:name w:val="Quote"/>
    <w:basedOn w:val="Normal"/>
    <w:next w:val="Normal"/>
    <w:link w:val="QuoteChar"/>
    <w:uiPriority w:val="29"/>
    <w:qFormat/>
    <w:rsid w:val="00C527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27C6"/>
    <w:rPr>
      <w:rFonts w:ascii="Times New Roman" w:hAnsi="Times New Roman" w:cs="Times New Roman"/>
      <w:i/>
      <w:iCs/>
      <w:color w:val="404040" w:themeColor="text1" w:themeTint="BF"/>
    </w:rPr>
  </w:style>
  <w:style w:type="paragraph" w:styleId="FootnoteText">
    <w:name w:val="footnote text"/>
    <w:basedOn w:val="Normal"/>
    <w:link w:val="FootnoteTextChar"/>
    <w:uiPriority w:val="99"/>
    <w:semiHidden/>
    <w:unhideWhenUsed/>
    <w:rsid w:val="00033599"/>
    <w:rPr>
      <w:sz w:val="20"/>
      <w:szCs w:val="20"/>
    </w:rPr>
  </w:style>
  <w:style w:type="character" w:customStyle="1" w:styleId="FootnoteTextChar">
    <w:name w:val="Footnote Text Char"/>
    <w:basedOn w:val="DefaultParagraphFont"/>
    <w:link w:val="FootnoteText"/>
    <w:uiPriority w:val="99"/>
    <w:semiHidden/>
    <w:rsid w:val="0003359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33599"/>
    <w:rPr>
      <w:vertAlign w:val="superscript"/>
    </w:rPr>
  </w:style>
  <w:style w:type="paragraph" w:styleId="EndnoteText">
    <w:name w:val="endnote text"/>
    <w:basedOn w:val="Normal"/>
    <w:link w:val="EndnoteTextChar"/>
    <w:uiPriority w:val="99"/>
    <w:semiHidden/>
    <w:unhideWhenUsed/>
    <w:rsid w:val="00BA08FC"/>
    <w:rPr>
      <w:sz w:val="20"/>
      <w:szCs w:val="20"/>
    </w:rPr>
  </w:style>
  <w:style w:type="character" w:customStyle="1" w:styleId="EndnoteTextChar">
    <w:name w:val="Endnote Text Char"/>
    <w:basedOn w:val="DefaultParagraphFont"/>
    <w:link w:val="EndnoteText"/>
    <w:uiPriority w:val="99"/>
    <w:semiHidden/>
    <w:rsid w:val="00BA08F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A08FC"/>
    <w:rPr>
      <w:vertAlign w:val="superscript"/>
    </w:rPr>
  </w:style>
  <w:style w:type="paragraph" w:styleId="BalloonText">
    <w:name w:val="Balloon Text"/>
    <w:basedOn w:val="Normal"/>
    <w:link w:val="BalloonTextChar"/>
    <w:uiPriority w:val="99"/>
    <w:semiHidden/>
    <w:unhideWhenUsed/>
    <w:rsid w:val="00110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87"/>
    <w:rPr>
      <w:rFonts w:ascii="Segoe UI" w:hAnsi="Segoe UI" w:cs="Segoe UI"/>
      <w:sz w:val="18"/>
      <w:szCs w:val="18"/>
    </w:rPr>
  </w:style>
  <w:style w:type="paragraph" w:customStyle="1" w:styleId="po">
    <w:name w:val="po"/>
    <w:basedOn w:val="Normal"/>
    <w:rsid w:val="00B405DF"/>
    <w:pPr>
      <w:autoSpaceDE/>
      <w:autoSpaceDN/>
      <w:adjustRightInd/>
      <w:spacing w:before="100" w:beforeAutospacing="1" w:after="100" w:afterAutospacing="1"/>
    </w:pPr>
    <w:rPr>
      <w:rFonts w:eastAsia="Times New Roman"/>
    </w:rPr>
  </w:style>
  <w:style w:type="paragraph" w:customStyle="1" w:styleId="poi">
    <w:name w:val="poi"/>
    <w:basedOn w:val="Normal"/>
    <w:rsid w:val="00B405DF"/>
    <w:pPr>
      <w:autoSpaceDE/>
      <w:autoSpaceDN/>
      <w:adjustRightInd/>
      <w:spacing w:before="100" w:beforeAutospacing="1" w:after="100" w:afterAutospacing="1"/>
    </w:pPr>
    <w:rPr>
      <w:rFonts w:eastAsia="Times New Roman"/>
    </w:rPr>
  </w:style>
  <w:style w:type="character" w:customStyle="1" w:styleId="bcv">
    <w:name w:val="bcv"/>
    <w:basedOn w:val="DefaultParagraphFont"/>
    <w:rsid w:val="00B405DF"/>
  </w:style>
  <w:style w:type="paragraph" w:customStyle="1" w:styleId="poil">
    <w:name w:val="poil"/>
    <w:basedOn w:val="Normal"/>
    <w:rsid w:val="00B405DF"/>
    <w:pPr>
      <w:autoSpaceDE/>
      <w:autoSpaceDN/>
      <w:adjustRightInd/>
      <w:spacing w:before="100" w:beforeAutospacing="1" w:after="100" w:afterAutospacing="1"/>
    </w:pPr>
    <w:rPr>
      <w:rFonts w:eastAsia="Times New Roman"/>
    </w:rPr>
  </w:style>
  <w:style w:type="paragraph" w:customStyle="1" w:styleId="pof">
    <w:name w:val="pof"/>
    <w:basedOn w:val="Normal"/>
    <w:rsid w:val="00B405DF"/>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325">
      <w:bodyDiv w:val="1"/>
      <w:marLeft w:val="0"/>
      <w:marRight w:val="0"/>
      <w:marTop w:val="0"/>
      <w:marBottom w:val="0"/>
      <w:divBdr>
        <w:top w:val="none" w:sz="0" w:space="0" w:color="auto"/>
        <w:left w:val="none" w:sz="0" w:space="0" w:color="auto"/>
        <w:bottom w:val="none" w:sz="0" w:space="0" w:color="auto"/>
        <w:right w:val="none" w:sz="0" w:space="0" w:color="auto"/>
      </w:divBdr>
      <w:divsChild>
        <w:div w:id="1982536055">
          <w:marLeft w:val="0"/>
          <w:marRight w:val="0"/>
          <w:marTop w:val="0"/>
          <w:marBottom w:val="0"/>
          <w:divBdr>
            <w:top w:val="none" w:sz="0" w:space="0" w:color="auto"/>
            <w:left w:val="none" w:sz="0" w:space="0" w:color="auto"/>
            <w:bottom w:val="none" w:sz="0" w:space="0" w:color="auto"/>
            <w:right w:val="none" w:sz="0" w:space="0" w:color="auto"/>
          </w:divBdr>
          <w:divsChild>
            <w:div w:id="648679558">
              <w:marLeft w:val="0"/>
              <w:marRight w:val="0"/>
              <w:marTop w:val="0"/>
              <w:marBottom w:val="0"/>
              <w:divBdr>
                <w:top w:val="none" w:sz="0" w:space="0" w:color="auto"/>
                <w:left w:val="none" w:sz="0" w:space="0" w:color="auto"/>
                <w:bottom w:val="none" w:sz="0" w:space="0" w:color="auto"/>
                <w:right w:val="none" w:sz="0" w:space="0" w:color="auto"/>
              </w:divBdr>
              <w:divsChild>
                <w:div w:id="692998574">
                  <w:marLeft w:val="0"/>
                  <w:marRight w:val="0"/>
                  <w:marTop w:val="0"/>
                  <w:marBottom w:val="0"/>
                  <w:divBdr>
                    <w:top w:val="none" w:sz="0" w:space="0" w:color="auto"/>
                    <w:left w:val="none" w:sz="0" w:space="0" w:color="auto"/>
                    <w:bottom w:val="none" w:sz="0" w:space="0" w:color="auto"/>
                    <w:right w:val="none" w:sz="0" w:space="0" w:color="auto"/>
                  </w:divBdr>
                  <w:divsChild>
                    <w:div w:id="13621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3154">
      <w:bodyDiv w:val="1"/>
      <w:marLeft w:val="0"/>
      <w:marRight w:val="0"/>
      <w:marTop w:val="0"/>
      <w:marBottom w:val="0"/>
      <w:divBdr>
        <w:top w:val="none" w:sz="0" w:space="0" w:color="auto"/>
        <w:left w:val="none" w:sz="0" w:space="0" w:color="auto"/>
        <w:bottom w:val="none" w:sz="0" w:space="0" w:color="auto"/>
        <w:right w:val="none" w:sz="0" w:space="0" w:color="auto"/>
      </w:divBdr>
      <w:divsChild>
        <w:div w:id="1201212167">
          <w:marLeft w:val="0"/>
          <w:marRight w:val="0"/>
          <w:marTop w:val="0"/>
          <w:marBottom w:val="0"/>
          <w:divBdr>
            <w:top w:val="none" w:sz="0" w:space="0" w:color="auto"/>
            <w:left w:val="none" w:sz="0" w:space="0" w:color="auto"/>
            <w:bottom w:val="none" w:sz="0" w:space="0" w:color="auto"/>
            <w:right w:val="none" w:sz="0" w:space="0" w:color="auto"/>
          </w:divBdr>
          <w:divsChild>
            <w:div w:id="1248230551">
              <w:marLeft w:val="0"/>
              <w:marRight w:val="0"/>
              <w:marTop w:val="0"/>
              <w:marBottom w:val="0"/>
              <w:divBdr>
                <w:top w:val="none" w:sz="0" w:space="0" w:color="auto"/>
                <w:left w:val="none" w:sz="0" w:space="0" w:color="auto"/>
                <w:bottom w:val="none" w:sz="0" w:space="0" w:color="auto"/>
                <w:right w:val="none" w:sz="0" w:space="0" w:color="auto"/>
              </w:divBdr>
              <w:divsChild>
                <w:div w:id="1439984960">
                  <w:marLeft w:val="0"/>
                  <w:marRight w:val="0"/>
                  <w:marTop w:val="0"/>
                  <w:marBottom w:val="0"/>
                  <w:divBdr>
                    <w:top w:val="none" w:sz="0" w:space="0" w:color="auto"/>
                    <w:left w:val="none" w:sz="0" w:space="0" w:color="auto"/>
                    <w:bottom w:val="none" w:sz="0" w:space="0" w:color="auto"/>
                    <w:right w:val="none" w:sz="0" w:space="0" w:color="auto"/>
                  </w:divBdr>
                  <w:divsChild>
                    <w:div w:id="501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2595">
      <w:bodyDiv w:val="1"/>
      <w:marLeft w:val="0"/>
      <w:marRight w:val="0"/>
      <w:marTop w:val="0"/>
      <w:marBottom w:val="0"/>
      <w:divBdr>
        <w:top w:val="none" w:sz="0" w:space="0" w:color="auto"/>
        <w:left w:val="none" w:sz="0" w:space="0" w:color="auto"/>
        <w:bottom w:val="none" w:sz="0" w:space="0" w:color="auto"/>
        <w:right w:val="none" w:sz="0" w:space="0" w:color="auto"/>
      </w:divBdr>
      <w:divsChild>
        <w:div w:id="24914677">
          <w:marLeft w:val="0"/>
          <w:marRight w:val="0"/>
          <w:marTop w:val="0"/>
          <w:marBottom w:val="0"/>
          <w:divBdr>
            <w:top w:val="none" w:sz="0" w:space="0" w:color="auto"/>
            <w:left w:val="none" w:sz="0" w:space="0" w:color="auto"/>
            <w:bottom w:val="none" w:sz="0" w:space="0" w:color="auto"/>
            <w:right w:val="none" w:sz="0" w:space="0" w:color="auto"/>
          </w:divBdr>
          <w:divsChild>
            <w:div w:id="1170097904">
              <w:marLeft w:val="0"/>
              <w:marRight w:val="0"/>
              <w:marTop w:val="0"/>
              <w:marBottom w:val="0"/>
              <w:divBdr>
                <w:top w:val="none" w:sz="0" w:space="0" w:color="auto"/>
                <w:left w:val="none" w:sz="0" w:space="0" w:color="auto"/>
                <w:bottom w:val="none" w:sz="0" w:space="0" w:color="auto"/>
                <w:right w:val="none" w:sz="0" w:space="0" w:color="auto"/>
              </w:divBdr>
              <w:divsChild>
                <w:div w:id="1199850853">
                  <w:marLeft w:val="0"/>
                  <w:marRight w:val="0"/>
                  <w:marTop w:val="0"/>
                  <w:marBottom w:val="0"/>
                  <w:divBdr>
                    <w:top w:val="none" w:sz="0" w:space="0" w:color="auto"/>
                    <w:left w:val="none" w:sz="0" w:space="0" w:color="auto"/>
                    <w:bottom w:val="none" w:sz="0" w:space="0" w:color="auto"/>
                    <w:right w:val="none" w:sz="0" w:space="0" w:color="auto"/>
                  </w:divBdr>
                  <w:divsChild>
                    <w:div w:id="8732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501">
      <w:bodyDiv w:val="1"/>
      <w:marLeft w:val="0"/>
      <w:marRight w:val="0"/>
      <w:marTop w:val="0"/>
      <w:marBottom w:val="0"/>
      <w:divBdr>
        <w:top w:val="none" w:sz="0" w:space="0" w:color="auto"/>
        <w:left w:val="none" w:sz="0" w:space="0" w:color="auto"/>
        <w:bottom w:val="none" w:sz="0" w:space="0" w:color="auto"/>
        <w:right w:val="none" w:sz="0" w:space="0" w:color="auto"/>
      </w:divBdr>
      <w:divsChild>
        <w:div w:id="338117074">
          <w:blockQuote w:val="1"/>
          <w:marLeft w:val="0"/>
          <w:marRight w:val="0"/>
          <w:marTop w:val="0"/>
          <w:marBottom w:val="360"/>
          <w:divBdr>
            <w:top w:val="none" w:sz="0" w:space="0" w:color="auto"/>
            <w:left w:val="none" w:sz="0" w:space="0" w:color="auto"/>
            <w:bottom w:val="none" w:sz="0" w:space="0" w:color="auto"/>
            <w:right w:val="none" w:sz="0" w:space="0" w:color="auto"/>
          </w:divBdr>
        </w:div>
        <w:div w:id="104309799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6168790">
      <w:bodyDiv w:val="1"/>
      <w:marLeft w:val="0"/>
      <w:marRight w:val="0"/>
      <w:marTop w:val="0"/>
      <w:marBottom w:val="0"/>
      <w:divBdr>
        <w:top w:val="none" w:sz="0" w:space="0" w:color="auto"/>
        <w:left w:val="none" w:sz="0" w:space="0" w:color="auto"/>
        <w:bottom w:val="none" w:sz="0" w:space="0" w:color="auto"/>
        <w:right w:val="none" w:sz="0" w:space="0" w:color="auto"/>
      </w:divBdr>
      <w:divsChild>
        <w:div w:id="678508578">
          <w:marLeft w:val="0"/>
          <w:marRight w:val="0"/>
          <w:marTop w:val="0"/>
          <w:marBottom w:val="0"/>
          <w:divBdr>
            <w:top w:val="none" w:sz="0" w:space="0" w:color="auto"/>
            <w:left w:val="none" w:sz="0" w:space="0" w:color="auto"/>
            <w:bottom w:val="none" w:sz="0" w:space="0" w:color="auto"/>
            <w:right w:val="none" w:sz="0" w:space="0" w:color="auto"/>
          </w:divBdr>
          <w:divsChild>
            <w:div w:id="564532083">
              <w:marLeft w:val="0"/>
              <w:marRight w:val="0"/>
              <w:marTop w:val="0"/>
              <w:marBottom w:val="0"/>
              <w:divBdr>
                <w:top w:val="none" w:sz="0" w:space="0" w:color="auto"/>
                <w:left w:val="none" w:sz="0" w:space="0" w:color="auto"/>
                <w:bottom w:val="none" w:sz="0" w:space="0" w:color="auto"/>
                <w:right w:val="none" w:sz="0" w:space="0" w:color="auto"/>
              </w:divBdr>
              <w:divsChild>
                <w:div w:id="104464521">
                  <w:marLeft w:val="0"/>
                  <w:marRight w:val="0"/>
                  <w:marTop w:val="0"/>
                  <w:marBottom w:val="0"/>
                  <w:divBdr>
                    <w:top w:val="none" w:sz="0" w:space="0" w:color="auto"/>
                    <w:left w:val="none" w:sz="0" w:space="0" w:color="auto"/>
                    <w:bottom w:val="none" w:sz="0" w:space="0" w:color="auto"/>
                    <w:right w:val="none" w:sz="0" w:space="0" w:color="auto"/>
                  </w:divBdr>
                  <w:divsChild>
                    <w:div w:id="960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5745">
      <w:bodyDiv w:val="1"/>
      <w:marLeft w:val="0"/>
      <w:marRight w:val="0"/>
      <w:marTop w:val="0"/>
      <w:marBottom w:val="0"/>
      <w:divBdr>
        <w:top w:val="none" w:sz="0" w:space="0" w:color="auto"/>
        <w:left w:val="none" w:sz="0" w:space="0" w:color="auto"/>
        <w:bottom w:val="none" w:sz="0" w:space="0" w:color="auto"/>
        <w:right w:val="none" w:sz="0" w:space="0" w:color="auto"/>
      </w:divBdr>
      <w:divsChild>
        <w:div w:id="1654605998">
          <w:marLeft w:val="3075"/>
          <w:marRight w:val="0"/>
          <w:marTop w:val="0"/>
          <w:marBottom w:val="0"/>
          <w:divBdr>
            <w:top w:val="none" w:sz="0" w:space="0" w:color="auto"/>
            <w:left w:val="none" w:sz="0" w:space="0" w:color="auto"/>
            <w:bottom w:val="none" w:sz="0" w:space="0" w:color="auto"/>
            <w:right w:val="none" w:sz="0" w:space="0" w:color="auto"/>
          </w:divBdr>
          <w:divsChild>
            <w:div w:id="700016009">
              <w:marLeft w:val="0"/>
              <w:marRight w:val="0"/>
              <w:marTop w:val="0"/>
              <w:marBottom w:val="450"/>
              <w:divBdr>
                <w:top w:val="none" w:sz="0" w:space="0" w:color="auto"/>
                <w:left w:val="none" w:sz="0" w:space="0" w:color="auto"/>
                <w:bottom w:val="none" w:sz="0" w:space="0" w:color="auto"/>
                <w:right w:val="none" w:sz="0" w:space="0" w:color="auto"/>
              </w:divBdr>
              <w:divsChild>
                <w:div w:id="1676611991">
                  <w:marLeft w:val="0"/>
                  <w:marRight w:val="0"/>
                  <w:marTop w:val="0"/>
                  <w:marBottom w:val="0"/>
                  <w:divBdr>
                    <w:top w:val="none" w:sz="0" w:space="0" w:color="auto"/>
                    <w:left w:val="none" w:sz="0" w:space="0" w:color="auto"/>
                    <w:bottom w:val="none" w:sz="0" w:space="0" w:color="auto"/>
                    <w:right w:val="none" w:sz="0" w:space="0" w:color="auto"/>
                  </w:divBdr>
                </w:div>
                <w:div w:id="1996838147">
                  <w:marLeft w:val="0"/>
                  <w:marRight w:val="0"/>
                  <w:marTop w:val="0"/>
                  <w:marBottom w:val="0"/>
                  <w:divBdr>
                    <w:top w:val="none" w:sz="0" w:space="0" w:color="auto"/>
                    <w:left w:val="none" w:sz="0" w:space="0" w:color="auto"/>
                    <w:bottom w:val="none" w:sz="0" w:space="0" w:color="auto"/>
                    <w:right w:val="none" w:sz="0" w:space="0" w:color="auto"/>
                  </w:divBdr>
                  <w:divsChild>
                    <w:div w:id="1834906886">
                      <w:marLeft w:val="0"/>
                      <w:marRight w:val="0"/>
                      <w:marTop w:val="0"/>
                      <w:marBottom w:val="0"/>
                      <w:divBdr>
                        <w:top w:val="none" w:sz="0" w:space="0" w:color="auto"/>
                        <w:left w:val="none" w:sz="0" w:space="0" w:color="auto"/>
                        <w:bottom w:val="none" w:sz="0" w:space="0" w:color="auto"/>
                        <w:right w:val="none" w:sz="0" w:space="0" w:color="auto"/>
                      </w:divBdr>
                    </w:div>
                    <w:div w:id="152527962">
                      <w:marLeft w:val="0"/>
                      <w:marRight w:val="0"/>
                      <w:marTop w:val="0"/>
                      <w:marBottom w:val="0"/>
                      <w:divBdr>
                        <w:top w:val="single" w:sz="12" w:space="0" w:color="B1B1B1"/>
                        <w:left w:val="none" w:sz="0" w:space="0" w:color="auto"/>
                        <w:bottom w:val="none" w:sz="0" w:space="0" w:color="auto"/>
                        <w:right w:val="none" w:sz="0" w:space="0" w:color="auto"/>
                      </w:divBdr>
                    </w:div>
                  </w:divsChild>
                </w:div>
                <w:div w:id="1400771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5706911">
          <w:marLeft w:val="0"/>
          <w:marRight w:val="0"/>
          <w:marTop w:val="0"/>
          <w:marBottom w:val="300"/>
          <w:divBdr>
            <w:top w:val="none" w:sz="0" w:space="0" w:color="auto"/>
            <w:left w:val="none" w:sz="0" w:space="0" w:color="auto"/>
            <w:bottom w:val="none" w:sz="0" w:space="0" w:color="auto"/>
            <w:right w:val="none" w:sz="0" w:space="0" w:color="auto"/>
          </w:divBdr>
          <w:divsChild>
            <w:div w:id="1215388071">
              <w:marLeft w:val="0"/>
              <w:marRight w:val="0"/>
              <w:marTop w:val="165"/>
              <w:marBottom w:val="0"/>
              <w:divBdr>
                <w:top w:val="none" w:sz="0" w:space="0" w:color="auto"/>
                <w:left w:val="none" w:sz="0" w:space="0" w:color="auto"/>
                <w:bottom w:val="none" w:sz="0" w:space="0" w:color="auto"/>
                <w:right w:val="none" w:sz="0" w:space="0" w:color="auto"/>
              </w:divBdr>
              <w:divsChild>
                <w:div w:id="14106175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9867367">
      <w:bodyDiv w:val="1"/>
      <w:marLeft w:val="0"/>
      <w:marRight w:val="0"/>
      <w:marTop w:val="0"/>
      <w:marBottom w:val="0"/>
      <w:divBdr>
        <w:top w:val="none" w:sz="0" w:space="0" w:color="auto"/>
        <w:left w:val="none" w:sz="0" w:space="0" w:color="auto"/>
        <w:bottom w:val="none" w:sz="0" w:space="0" w:color="auto"/>
        <w:right w:val="none" w:sz="0" w:space="0" w:color="auto"/>
      </w:divBdr>
      <w:divsChild>
        <w:div w:id="865949549">
          <w:marLeft w:val="0"/>
          <w:marRight w:val="0"/>
          <w:marTop w:val="0"/>
          <w:marBottom w:val="0"/>
          <w:divBdr>
            <w:top w:val="none" w:sz="0" w:space="0" w:color="auto"/>
            <w:left w:val="none" w:sz="0" w:space="0" w:color="auto"/>
            <w:bottom w:val="none" w:sz="0" w:space="0" w:color="auto"/>
            <w:right w:val="none" w:sz="0" w:space="0" w:color="auto"/>
          </w:divBdr>
          <w:divsChild>
            <w:div w:id="3214658">
              <w:marLeft w:val="0"/>
              <w:marRight w:val="0"/>
              <w:marTop w:val="0"/>
              <w:marBottom w:val="0"/>
              <w:divBdr>
                <w:top w:val="none" w:sz="0" w:space="0" w:color="auto"/>
                <w:left w:val="none" w:sz="0" w:space="0" w:color="auto"/>
                <w:bottom w:val="none" w:sz="0" w:space="0" w:color="auto"/>
                <w:right w:val="none" w:sz="0" w:space="0" w:color="auto"/>
              </w:divBdr>
              <w:divsChild>
                <w:div w:id="91248673">
                  <w:marLeft w:val="0"/>
                  <w:marRight w:val="0"/>
                  <w:marTop w:val="0"/>
                  <w:marBottom w:val="0"/>
                  <w:divBdr>
                    <w:top w:val="none" w:sz="0" w:space="0" w:color="auto"/>
                    <w:left w:val="none" w:sz="0" w:space="0" w:color="auto"/>
                    <w:bottom w:val="none" w:sz="0" w:space="0" w:color="auto"/>
                    <w:right w:val="none" w:sz="0" w:space="0" w:color="auto"/>
                  </w:divBdr>
                  <w:divsChild>
                    <w:div w:id="1361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4136">
      <w:bodyDiv w:val="1"/>
      <w:marLeft w:val="0"/>
      <w:marRight w:val="0"/>
      <w:marTop w:val="0"/>
      <w:marBottom w:val="0"/>
      <w:divBdr>
        <w:top w:val="none" w:sz="0" w:space="0" w:color="auto"/>
        <w:left w:val="none" w:sz="0" w:space="0" w:color="auto"/>
        <w:bottom w:val="none" w:sz="0" w:space="0" w:color="auto"/>
        <w:right w:val="none" w:sz="0" w:space="0" w:color="auto"/>
      </w:divBdr>
      <w:divsChild>
        <w:div w:id="1346441722">
          <w:marLeft w:val="0"/>
          <w:marRight w:val="0"/>
          <w:marTop w:val="0"/>
          <w:marBottom w:val="0"/>
          <w:divBdr>
            <w:top w:val="none" w:sz="0" w:space="0" w:color="auto"/>
            <w:left w:val="none" w:sz="0" w:space="0" w:color="auto"/>
            <w:bottom w:val="none" w:sz="0" w:space="0" w:color="auto"/>
            <w:right w:val="none" w:sz="0" w:space="0" w:color="auto"/>
          </w:divBdr>
          <w:divsChild>
            <w:div w:id="1739866205">
              <w:marLeft w:val="0"/>
              <w:marRight w:val="0"/>
              <w:marTop w:val="0"/>
              <w:marBottom w:val="0"/>
              <w:divBdr>
                <w:top w:val="none" w:sz="0" w:space="0" w:color="auto"/>
                <w:left w:val="none" w:sz="0" w:space="0" w:color="auto"/>
                <w:bottom w:val="none" w:sz="0" w:space="0" w:color="auto"/>
                <w:right w:val="none" w:sz="0" w:space="0" w:color="auto"/>
              </w:divBdr>
              <w:divsChild>
                <w:div w:id="1748456493">
                  <w:marLeft w:val="0"/>
                  <w:marRight w:val="0"/>
                  <w:marTop w:val="0"/>
                  <w:marBottom w:val="0"/>
                  <w:divBdr>
                    <w:top w:val="none" w:sz="0" w:space="0" w:color="auto"/>
                    <w:left w:val="none" w:sz="0" w:space="0" w:color="auto"/>
                    <w:bottom w:val="none" w:sz="0" w:space="0" w:color="auto"/>
                    <w:right w:val="none" w:sz="0" w:space="0" w:color="auto"/>
                  </w:divBdr>
                  <w:divsChild>
                    <w:div w:id="18771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20">
      <w:bodyDiv w:val="1"/>
      <w:marLeft w:val="0"/>
      <w:marRight w:val="0"/>
      <w:marTop w:val="0"/>
      <w:marBottom w:val="0"/>
      <w:divBdr>
        <w:top w:val="none" w:sz="0" w:space="0" w:color="auto"/>
        <w:left w:val="none" w:sz="0" w:space="0" w:color="auto"/>
        <w:bottom w:val="none" w:sz="0" w:space="0" w:color="auto"/>
        <w:right w:val="none" w:sz="0" w:space="0" w:color="auto"/>
      </w:divBdr>
      <w:divsChild>
        <w:div w:id="560796093">
          <w:marLeft w:val="0"/>
          <w:marRight w:val="0"/>
          <w:marTop w:val="0"/>
          <w:marBottom w:val="0"/>
          <w:divBdr>
            <w:top w:val="none" w:sz="0" w:space="0" w:color="auto"/>
            <w:left w:val="none" w:sz="0" w:space="0" w:color="auto"/>
            <w:bottom w:val="none" w:sz="0" w:space="0" w:color="auto"/>
            <w:right w:val="none" w:sz="0" w:space="0" w:color="auto"/>
          </w:divBdr>
          <w:divsChild>
            <w:div w:id="1739554809">
              <w:marLeft w:val="0"/>
              <w:marRight w:val="0"/>
              <w:marTop w:val="0"/>
              <w:marBottom w:val="0"/>
              <w:divBdr>
                <w:top w:val="none" w:sz="0" w:space="0" w:color="auto"/>
                <w:left w:val="none" w:sz="0" w:space="0" w:color="auto"/>
                <w:bottom w:val="none" w:sz="0" w:space="0" w:color="auto"/>
                <w:right w:val="none" w:sz="0" w:space="0" w:color="auto"/>
              </w:divBdr>
              <w:divsChild>
                <w:div w:id="1193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6">
      <w:bodyDiv w:val="1"/>
      <w:marLeft w:val="0"/>
      <w:marRight w:val="0"/>
      <w:marTop w:val="0"/>
      <w:marBottom w:val="0"/>
      <w:divBdr>
        <w:top w:val="none" w:sz="0" w:space="0" w:color="auto"/>
        <w:left w:val="none" w:sz="0" w:space="0" w:color="auto"/>
        <w:bottom w:val="none" w:sz="0" w:space="0" w:color="auto"/>
        <w:right w:val="none" w:sz="0" w:space="0" w:color="auto"/>
      </w:divBdr>
      <w:divsChild>
        <w:div w:id="24257983">
          <w:marLeft w:val="0"/>
          <w:marRight w:val="0"/>
          <w:marTop w:val="0"/>
          <w:marBottom w:val="0"/>
          <w:divBdr>
            <w:top w:val="none" w:sz="0" w:space="0" w:color="auto"/>
            <w:left w:val="none" w:sz="0" w:space="0" w:color="auto"/>
            <w:bottom w:val="none" w:sz="0" w:space="0" w:color="auto"/>
            <w:right w:val="none" w:sz="0" w:space="0" w:color="auto"/>
          </w:divBdr>
          <w:divsChild>
            <w:div w:id="774639350">
              <w:marLeft w:val="0"/>
              <w:marRight w:val="0"/>
              <w:marTop w:val="0"/>
              <w:marBottom w:val="0"/>
              <w:divBdr>
                <w:top w:val="none" w:sz="0" w:space="0" w:color="auto"/>
                <w:left w:val="none" w:sz="0" w:space="0" w:color="auto"/>
                <w:bottom w:val="none" w:sz="0" w:space="0" w:color="auto"/>
                <w:right w:val="none" w:sz="0" w:space="0" w:color="auto"/>
              </w:divBdr>
              <w:divsChild>
                <w:div w:id="114955200">
                  <w:marLeft w:val="0"/>
                  <w:marRight w:val="0"/>
                  <w:marTop w:val="0"/>
                  <w:marBottom w:val="0"/>
                  <w:divBdr>
                    <w:top w:val="none" w:sz="0" w:space="0" w:color="auto"/>
                    <w:left w:val="none" w:sz="0" w:space="0" w:color="auto"/>
                    <w:bottom w:val="none" w:sz="0" w:space="0" w:color="auto"/>
                    <w:right w:val="none" w:sz="0" w:space="0" w:color="auto"/>
                  </w:divBdr>
                  <w:divsChild>
                    <w:div w:id="4277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4639">
      <w:bodyDiv w:val="1"/>
      <w:marLeft w:val="0"/>
      <w:marRight w:val="0"/>
      <w:marTop w:val="0"/>
      <w:marBottom w:val="0"/>
      <w:divBdr>
        <w:top w:val="none" w:sz="0" w:space="0" w:color="auto"/>
        <w:left w:val="none" w:sz="0" w:space="0" w:color="auto"/>
        <w:bottom w:val="none" w:sz="0" w:space="0" w:color="auto"/>
        <w:right w:val="none" w:sz="0" w:space="0" w:color="auto"/>
      </w:divBdr>
      <w:divsChild>
        <w:div w:id="2106918373">
          <w:marLeft w:val="0"/>
          <w:marRight w:val="0"/>
          <w:marTop w:val="0"/>
          <w:marBottom w:val="0"/>
          <w:divBdr>
            <w:top w:val="none" w:sz="0" w:space="0" w:color="auto"/>
            <w:left w:val="none" w:sz="0" w:space="0" w:color="auto"/>
            <w:bottom w:val="none" w:sz="0" w:space="0" w:color="auto"/>
            <w:right w:val="none" w:sz="0" w:space="0" w:color="auto"/>
          </w:divBdr>
          <w:divsChild>
            <w:div w:id="1367412934">
              <w:marLeft w:val="0"/>
              <w:marRight w:val="0"/>
              <w:marTop w:val="0"/>
              <w:marBottom w:val="0"/>
              <w:divBdr>
                <w:top w:val="none" w:sz="0" w:space="0" w:color="auto"/>
                <w:left w:val="none" w:sz="0" w:space="0" w:color="auto"/>
                <w:bottom w:val="none" w:sz="0" w:space="0" w:color="auto"/>
                <w:right w:val="none" w:sz="0" w:space="0" w:color="auto"/>
              </w:divBdr>
              <w:divsChild>
                <w:div w:id="1685741303">
                  <w:marLeft w:val="0"/>
                  <w:marRight w:val="0"/>
                  <w:marTop w:val="0"/>
                  <w:marBottom w:val="0"/>
                  <w:divBdr>
                    <w:top w:val="none" w:sz="0" w:space="0" w:color="auto"/>
                    <w:left w:val="none" w:sz="0" w:space="0" w:color="auto"/>
                    <w:bottom w:val="none" w:sz="0" w:space="0" w:color="auto"/>
                    <w:right w:val="none" w:sz="0" w:space="0" w:color="auto"/>
                  </w:divBdr>
                  <w:divsChild>
                    <w:div w:id="205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740">
      <w:bodyDiv w:val="1"/>
      <w:marLeft w:val="0"/>
      <w:marRight w:val="0"/>
      <w:marTop w:val="0"/>
      <w:marBottom w:val="0"/>
      <w:divBdr>
        <w:top w:val="none" w:sz="0" w:space="0" w:color="auto"/>
        <w:left w:val="none" w:sz="0" w:space="0" w:color="auto"/>
        <w:bottom w:val="none" w:sz="0" w:space="0" w:color="auto"/>
        <w:right w:val="none" w:sz="0" w:space="0" w:color="auto"/>
      </w:divBdr>
      <w:divsChild>
        <w:div w:id="1713386354">
          <w:marLeft w:val="0"/>
          <w:marRight w:val="0"/>
          <w:marTop w:val="0"/>
          <w:marBottom w:val="0"/>
          <w:divBdr>
            <w:top w:val="none" w:sz="0" w:space="0" w:color="auto"/>
            <w:left w:val="none" w:sz="0" w:space="0" w:color="auto"/>
            <w:bottom w:val="none" w:sz="0" w:space="0" w:color="auto"/>
            <w:right w:val="none" w:sz="0" w:space="0" w:color="auto"/>
          </w:divBdr>
          <w:divsChild>
            <w:div w:id="1333145522">
              <w:marLeft w:val="0"/>
              <w:marRight w:val="0"/>
              <w:marTop w:val="0"/>
              <w:marBottom w:val="0"/>
              <w:divBdr>
                <w:top w:val="none" w:sz="0" w:space="0" w:color="auto"/>
                <w:left w:val="none" w:sz="0" w:space="0" w:color="auto"/>
                <w:bottom w:val="none" w:sz="0" w:space="0" w:color="auto"/>
                <w:right w:val="none" w:sz="0" w:space="0" w:color="auto"/>
              </w:divBdr>
              <w:divsChild>
                <w:div w:id="592783778">
                  <w:marLeft w:val="0"/>
                  <w:marRight w:val="0"/>
                  <w:marTop w:val="0"/>
                  <w:marBottom w:val="0"/>
                  <w:divBdr>
                    <w:top w:val="none" w:sz="0" w:space="0" w:color="auto"/>
                    <w:left w:val="none" w:sz="0" w:space="0" w:color="auto"/>
                    <w:bottom w:val="none" w:sz="0" w:space="0" w:color="auto"/>
                    <w:right w:val="none" w:sz="0" w:space="0" w:color="auto"/>
                  </w:divBdr>
                  <w:divsChild>
                    <w:div w:id="4573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037">
      <w:bodyDiv w:val="1"/>
      <w:marLeft w:val="0"/>
      <w:marRight w:val="0"/>
      <w:marTop w:val="0"/>
      <w:marBottom w:val="0"/>
      <w:divBdr>
        <w:top w:val="none" w:sz="0" w:space="0" w:color="auto"/>
        <w:left w:val="none" w:sz="0" w:space="0" w:color="auto"/>
        <w:bottom w:val="none" w:sz="0" w:space="0" w:color="auto"/>
        <w:right w:val="none" w:sz="0" w:space="0" w:color="auto"/>
      </w:divBdr>
    </w:div>
    <w:div w:id="740299042">
      <w:bodyDiv w:val="1"/>
      <w:marLeft w:val="0"/>
      <w:marRight w:val="0"/>
      <w:marTop w:val="0"/>
      <w:marBottom w:val="0"/>
      <w:divBdr>
        <w:top w:val="none" w:sz="0" w:space="0" w:color="auto"/>
        <w:left w:val="none" w:sz="0" w:space="0" w:color="auto"/>
        <w:bottom w:val="none" w:sz="0" w:space="0" w:color="auto"/>
        <w:right w:val="none" w:sz="0" w:space="0" w:color="auto"/>
      </w:divBdr>
      <w:divsChild>
        <w:div w:id="1137139580">
          <w:marLeft w:val="0"/>
          <w:marRight w:val="0"/>
          <w:marTop w:val="0"/>
          <w:marBottom w:val="0"/>
          <w:divBdr>
            <w:top w:val="none" w:sz="0" w:space="0" w:color="auto"/>
            <w:left w:val="none" w:sz="0" w:space="0" w:color="auto"/>
            <w:bottom w:val="none" w:sz="0" w:space="0" w:color="auto"/>
            <w:right w:val="none" w:sz="0" w:space="0" w:color="auto"/>
          </w:divBdr>
          <w:divsChild>
            <w:div w:id="1454905204">
              <w:marLeft w:val="0"/>
              <w:marRight w:val="0"/>
              <w:marTop w:val="0"/>
              <w:marBottom w:val="0"/>
              <w:divBdr>
                <w:top w:val="none" w:sz="0" w:space="0" w:color="auto"/>
                <w:left w:val="none" w:sz="0" w:space="0" w:color="auto"/>
                <w:bottom w:val="none" w:sz="0" w:space="0" w:color="auto"/>
                <w:right w:val="none" w:sz="0" w:space="0" w:color="auto"/>
              </w:divBdr>
              <w:divsChild>
                <w:div w:id="1068767853">
                  <w:marLeft w:val="0"/>
                  <w:marRight w:val="0"/>
                  <w:marTop w:val="0"/>
                  <w:marBottom w:val="0"/>
                  <w:divBdr>
                    <w:top w:val="none" w:sz="0" w:space="0" w:color="auto"/>
                    <w:left w:val="none" w:sz="0" w:space="0" w:color="auto"/>
                    <w:bottom w:val="none" w:sz="0" w:space="0" w:color="auto"/>
                    <w:right w:val="none" w:sz="0" w:space="0" w:color="auto"/>
                  </w:divBdr>
                  <w:divsChild>
                    <w:div w:id="7202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6206">
      <w:bodyDiv w:val="1"/>
      <w:marLeft w:val="0"/>
      <w:marRight w:val="0"/>
      <w:marTop w:val="0"/>
      <w:marBottom w:val="0"/>
      <w:divBdr>
        <w:top w:val="none" w:sz="0" w:space="0" w:color="auto"/>
        <w:left w:val="none" w:sz="0" w:space="0" w:color="auto"/>
        <w:bottom w:val="none" w:sz="0" w:space="0" w:color="auto"/>
        <w:right w:val="none" w:sz="0" w:space="0" w:color="auto"/>
      </w:divBdr>
      <w:divsChild>
        <w:div w:id="166602035">
          <w:marLeft w:val="0"/>
          <w:marRight w:val="0"/>
          <w:marTop w:val="0"/>
          <w:marBottom w:val="0"/>
          <w:divBdr>
            <w:top w:val="none" w:sz="0" w:space="0" w:color="auto"/>
            <w:left w:val="none" w:sz="0" w:space="0" w:color="auto"/>
            <w:bottom w:val="none" w:sz="0" w:space="0" w:color="auto"/>
            <w:right w:val="none" w:sz="0" w:space="0" w:color="auto"/>
          </w:divBdr>
          <w:divsChild>
            <w:div w:id="1434742578">
              <w:marLeft w:val="0"/>
              <w:marRight w:val="0"/>
              <w:marTop w:val="0"/>
              <w:marBottom w:val="0"/>
              <w:divBdr>
                <w:top w:val="none" w:sz="0" w:space="0" w:color="auto"/>
                <w:left w:val="none" w:sz="0" w:space="0" w:color="auto"/>
                <w:bottom w:val="none" w:sz="0" w:space="0" w:color="auto"/>
                <w:right w:val="none" w:sz="0" w:space="0" w:color="auto"/>
              </w:divBdr>
              <w:divsChild>
                <w:div w:id="1782454920">
                  <w:marLeft w:val="0"/>
                  <w:marRight w:val="0"/>
                  <w:marTop w:val="0"/>
                  <w:marBottom w:val="0"/>
                  <w:divBdr>
                    <w:top w:val="none" w:sz="0" w:space="0" w:color="auto"/>
                    <w:left w:val="none" w:sz="0" w:space="0" w:color="auto"/>
                    <w:bottom w:val="none" w:sz="0" w:space="0" w:color="auto"/>
                    <w:right w:val="none" w:sz="0" w:space="0" w:color="auto"/>
                  </w:divBdr>
                  <w:divsChild>
                    <w:div w:id="2380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51855">
      <w:bodyDiv w:val="1"/>
      <w:marLeft w:val="0"/>
      <w:marRight w:val="0"/>
      <w:marTop w:val="0"/>
      <w:marBottom w:val="0"/>
      <w:divBdr>
        <w:top w:val="none" w:sz="0" w:space="0" w:color="auto"/>
        <w:left w:val="none" w:sz="0" w:space="0" w:color="auto"/>
        <w:bottom w:val="none" w:sz="0" w:space="0" w:color="auto"/>
        <w:right w:val="none" w:sz="0" w:space="0" w:color="auto"/>
      </w:divBdr>
      <w:divsChild>
        <w:div w:id="1805930810">
          <w:marLeft w:val="0"/>
          <w:marRight w:val="0"/>
          <w:marTop w:val="0"/>
          <w:marBottom w:val="0"/>
          <w:divBdr>
            <w:top w:val="none" w:sz="0" w:space="0" w:color="auto"/>
            <w:left w:val="none" w:sz="0" w:space="0" w:color="auto"/>
            <w:bottom w:val="none" w:sz="0" w:space="0" w:color="auto"/>
            <w:right w:val="none" w:sz="0" w:space="0" w:color="auto"/>
          </w:divBdr>
          <w:divsChild>
            <w:div w:id="1448353670">
              <w:marLeft w:val="0"/>
              <w:marRight w:val="0"/>
              <w:marTop w:val="0"/>
              <w:marBottom w:val="0"/>
              <w:divBdr>
                <w:top w:val="none" w:sz="0" w:space="0" w:color="auto"/>
                <w:left w:val="none" w:sz="0" w:space="0" w:color="auto"/>
                <w:bottom w:val="none" w:sz="0" w:space="0" w:color="auto"/>
                <w:right w:val="none" w:sz="0" w:space="0" w:color="auto"/>
              </w:divBdr>
              <w:divsChild>
                <w:div w:id="1153176906">
                  <w:marLeft w:val="0"/>
                  <w:marRight w:val="0"/>
                  <w:marTop w:val="0"/>
                  <w:marBottom w:val="0"/>
                  <w:divBdr>
                    <w:top w:val="none" w:sz="0" w:space="0" w:color="auto"/>
                    <w:left w:val="none" w:sz="0" w:space="0" w:color="auto"/>
                    <w:bottom w:val="none" w:sz="0" w:space="0" w:color="auto"/>
                    <w:right w:val="none" w:sz="0" w:space="0" w:color="auto"/>
                  </w:divBdr>
                  <w:divsChild>
                    <w:div w:id="20685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9434">
      <w:bodyDiv w:val="1"/>
      <w:marLeft w:val="0"/>
      <w:marRight w:val="0"/>
      <w:marTop w:val="0"/>
      <w:marBottom w:val="0"/>
      <w:divBdr>
        <w:top w:val="none" w:sz="0" w:space="0" w:color="auto"/>
        <w:left w:val="none" w:sz="0" w:space="0" w:color="auto"/>
        <w:bottom w:val="none" w:sz="0" w:space="0" w:color="auto"/>
        <w:right w:val="none" w:sz="0" w:space="0" w:color="auto"/>
      </w:divBdr>
      <w:divsChild>
        <w:div w:id="602418534">
          <w:marLeft w:val="0"/>
          <w:marRight w:val="0"/>
          <w:marTop w:val="0"/>
          <w:marBottom w:val="0"/>
          <w:divBdr>
            <w:top w:val="none" w:sz="0" w:space="0" w:color="auto"/>
            <w:left w:val="none" w:sz="0" w:space="0" w:color="auto"/>
            <w:bottom w:val="none" w:sz="0" w:space="0" w:color="auto"/>
            <w:right w:val="none" w:sz="0" w:space="0" w:color="auto"/>
          </w:divBdr>
          <w:divsChild>
            <w:div w:id="677345276">
              <w:marLeft w:val="0"/>
              <w:marRight w:val="0"/>
              <w:marTop w:val="0"/>
              <w:marBottom w:val="0"/>
              <w:divBdr>
                <w:top w:val="none" w:sz="0" w:space="0" w:color="auto"/>
                <w:left w:val="none" w:sz="0" w:space="0" w:color="auto"/>
                <w:bottom w:val="none" w:sz="0" w:space="0" w:color="auto"/>
                <w:right w:val="none" w:sz="0" w:space="0" w:color="auto"/>
              </w:divBdr>
              <w:divsChild>
                <w:div w:id="884949418">
                  <w:marLeft w:val="0"/>
                  <w:marRight w:val="0"/>
                  <w:marTop w:val="0"/>
                  <w:marBottom w:val="0"/>
                  <w:divBdr>
                    <w:top w:val="none" w:sz="0" w:space="0" w:color="auto"/>
                    <w:left w:val="none" w:sz="0" w:space="0" w:color="auto"/>
                    <w:bottom w:val="none" w:sz="0" w:space="0" w:color="auto"/>
                    <w:right w:val="none" w:sz="0" w:space="0" w:color="auto"/>
                  </w:divBdr>
                  <w:divsChild>
                    <w:div w:id="19023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90934">
      <w:bodyDiv w:val="1"/>
      <w:marLeft w:val="0"/>
      <w:marRight w:val="0"/>
      <w:marTop w:val="0"/>
      <w:marBottom w:val="0"/>
      <w:divBdr>
        <w:top w:val="none" w:sz="0" w:space="0" w:color="auto"/>
        <w:left w:val="none" w:sz="0" w:space="0" w:color="auto"/>
        <w:bottom w:val="none" w:sz="0" w:space="0" w:color="auto"/>
        <w:right w:val="none" w:sz="0" w:space="0" w:color="auto"/>
      </w:divBdr>
      <w:divsChild>
        <w:div w:id="820996776">
          <w:marLeft w:val="0"/>
          <w:marRight w:val="0"/>
          <w:marTop w:val="0"/>
          <w:marBottom w:val="0"/>
          <w:divBdr>
            <w:top w:val="none" w:sz="0" w:space="0" w:color="auto"/>
            <w:left w:val="none" w:sz="0" w:space="0" w:color="auto"/>
            <w:bottom w:val="none" w:sz="0" w:space="0" w:color="auto"/>
            <w:right w:val="none" w:sz="0" w:space="0" w:color="auto"/>
          </w:divBdr>
          <w:divsChild>
            <w:div w:id="711002614">
              <w:marLeft w:val="0"/>
              <w:marRight w:val="0"/>
              <w:marTop w:val="0"/>
              <w:marBottom w:val="0"/>
              <w:divBdr>
                <w:top w:val="none" w:sz="0" w:space="0" w:color="auto"/>
                <w:left w:val="none" w:sz="0" w:space="0" w:color="auto"/>
                <w:bottom w:val="none" w:sz="0" w:space="0" w:color="auto"/>
                <w:right w:val="none" w:sz="0" w:space="0" w:color="auto"/>
              </w:divBdr>
              <w:divsChild>
                <w:div w:id="1618945414">
                  <w:marLeft w:val="0"/>
                  <w:marRight w:val="0"/>
                  <w:marTop w:val="0"/>
                  <w:marBottom w:val="0"/>
                  <w:divBdr>
                    <w:top w:val="none" w:sz="0" w:space="0" w:color="auto"/>
                    <w:left w:val="none" w:sz="0" w:space="0" w:color="auto"/>
                    <w:bottom w:val="none" w:sz="0" w:space="0" w:color="auto"/>
                    <w:right w:val="none" w:sz="0" w:space="0" w:color="auto"/>
                  </w:divBdr>
                  <w:divsChild>
                    <w:div w:id="1970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4168">
      <w:bodyDiv w:val="1"/>
      <w:marLeft w:val="0"/>
      <w:marRight w:val="0"/>
      <w:marTop w:val="0"/>
      <w:marBottom w:val="0"/>
      <w:divBdr>
        <w:top w:val="none" w:sz="0" w:space="0" w:color="auto"/>
        <w:left w:val="none" w:sz="0" w:space="0" w:color="auto"/>
        <w:bottom w:val="none" w:sz="0" w:space="0" w:color="auto"/>
        <w:right w:val="none" w:sz="0" w:space="0" w:color="auto"/>
      </w:divBdr>
      <w:divsChild>
        <w:div w:id="639532700">
          <w:marLeft w:val="0"/>
          <w:marRight w:val="0"/>
          <w:marTop w:val="0"/>
          <w:marBottom w:val="0"/>
          <w:divBdr>
            <w:top w:val="none" w:sz="0" w:space="0" w:color="auto"/>
            <w:left w:val="none" w:sz="0" w:space="0" w:color="auto"/>
            <w:bottom w:val="none" w:sz="0" w:space="0" w:color="auto"/>
            <w:right w:val="none" w:sz="0" w:space="0" w:color="auto"/>
          </w:divBdr>
          <w:divsChild>
            <w:div w:id="836382344">
              <w:marLeft w:val="0"/>
              <w:marRight w:val="0"/>
              <w:marTop w:val="0"/>
              <w:marBottom w:val="0"/>
              <w:divBdr>
                <w:top w:val="none" w:sz="0" w:space="0" w:color="auto"/>
                <w:left w:val="none" w:sz="0" w:space="0" w:color="auto"/>
                <w:bottom w:val="none" w:sz="0" w:space="0" w:color="auto"/>
                <w:right w:val="none" w:sz="0" w:space="0" w:color="auto"/>
              </w:divBdr>
              <w:divsChild>
                <w:div w:id="794443535">
                  <w:marLeft w:val="0"/>
                  <w:marRight w:val="0"/>
                  <w:marTop w:val="0"/>
                  <w:marBottom w:val="0"/>
                  <w:divBdr>
                    <w:top w:val="none" w:sz="0" w:space="0" w:color="auto"/>
                    <w:left w:val="none" w:sz="0" w:space="0" w:color="auto"/>
                    <w:bottom w:val="none" w:sz="0" w:space="0" w:color="auto"/>
                    <w:right w:val="none" w:sz="0" w:space="0" w:color="auto"/>
                  </w:divBdr>
                  <w:divsChild>
                    <w:div w:id="922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09109">
      <w:bodyDiv w:val="1"/>
      <w:marLeft w:val="0"/>
      <w:marRight w:val="0"/>
      <w:marTop w:val="0"/>
      <w:marBottom w:val="0"/>
      <w:divBdr>
        <w:top w:val="none" w:sz="0" w:space="0" w:color="auto"/>
        <w:left w:val="none" w:sz="0" w:space="0" w:color="auto"/>
        <w:bottom w:val="none" w:sz="0" w:space="0" w:color="auto"/>
        <w:right w:val="none" w:sz="0" w:space="0" w:color="auto"/>
      </w:divBdr>
    </w:div>
    <w:div w:id="1304121180">
      <w:bodyDiv w:val="1"/>
      <w:marLeft w:val="0"/>
      <w:marRight w:val="0"/>
      <w:marTop w:val="0"/>
      <w:marBottom w:val="0"/>
      <w:divBdr>
        <w:top w:val="none" w:sz="0" w:space="0" w:color="auto"/>
        <w:left w:val="none" w:sz="0" w:space="0" w:color="auto"/>
        <w:bottom w:val="none" w:sz="0" w:space="0" w:color="auto"/>
        <w:right w:val="none" w:sz="0" w:space="0" w:color="auto"/>
      </w:divBdr>
      <w:divsChild>
        <w:div w:id="633215407">
          <w:marLeft w:val="0"/>
          <w:marRight w:val="0"/>
          <w:marTop w:val="0"/>
          <w:marBottom w:val="0"/>
          <w:divBdr>
            <w:top w:val="none" w:sz="0" w:space="0" w:color="auto"/>
            <w:left w:val="none" w:sz="0" w:space="0" w:color="auto"/>
            <w:bottom w:val="none" w:sz="0" w:space="0" w:color="auto"/>
            <w:right w:val="none" w:sz="0" w:space="0" w:color="auto"/>
          </w:divBdr>
          <w:divsChild>
            <w:div w:id="280382130">
              <w:marLeft w:val="0"/>
              <w:marRight w:val="0"/>
              <w:marTop w:val="0"/>
              <w:marBottom w:val="0"/>
              <w:divBdr>
                <w:top w:val="none" w:sz="0" w:space="0" w:color="auto"/>
                <w:left w:val="none" w:sz="0" w:space="0" w:color="auto"/>
                <w:bottom w:val="none" w:sz="0" w:space="0" w:color="auto"/>
                <w:right w:val="none" w:sz="0" w:space="0" w:color="auto"/>
              </w:divBdr>
              <w:divsChild>
                <w:div w:id="2145541874">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88798">
      <w:bodyDiv w:val="1"/>
      <w:marLeft w:val="0"/>
      <w:marRight w:val="0"/>
      <w:marTop w:val="0"/>
      <w:marBottom w:val="0"/>
      <w:divBdr>
        <w:top w:val="none" w:sz="0" w:space="0" w:color="auto"/>
        <w:left w:val="none" w:sz="0" w:space="0" w:color="auto"/>
        <w:bottom w:val="none" w:sz="0" w:space="0" w:color="auto"/>
        <w:right w:val="none" w:sz="0" w:space="0" w:color="auto"/>
      </w:divBdr>
      <w:divsChild>
        <w:div w:id="166987538">
          <w:marLeft w:val="0"/>
          <w:marRight w:val="0"/>
          <w:marTop w:val="0"/>
          <w:marBottom w:val="0"/>
          <w:divBdr>
            <w:top w:val="none" w:sz="0" w:space="0" w:color="auto"/>
            <w:left w:val="none" w:sz="0" w:space="0" w:color="auto"/>
            <w:bottom w:val="none" w:sz="0" w:space="0" w:color="auto"/>
            <w:right w:val="none" w:sz="0" w:space="0" w:color="auto"/>
          </w:divBdr>
          <w:divsChild>
            <w:div w:id="202792320">
              <w:marLeft w:val="0"/>
              <w:marRight w:val="0"/>
              <w:marTop w:val="0"/>
              <w:marBottom w:val="0"/>
              <w:divBdr>
                <w:top w:val="none" w:sz="0" w:space="0" w:color="auto"/>
                <w:left w:val="none" w:sz="0" w:space="0" w:color="auto"/>
                <w:bottom w:val="none" w:sz="0" w:space="0" w:color="auto"/>
                <w:right w:val="none" w:sz="0" w:space="0" w:color="auto"/>
              </w:divBdr>
              <w:divsChild>
                <w:div w:id="1953659085">
                  <w:marLeft w:val="0"/>
                  <w:marRight w:val="0"/>
                  <w:marTop w:val="0"/>
                  <w:marBottom w:val="0"/>
                  <w:divBdr>
                    <w:top w:val="none" w:sz="0" w:space="0" w:color="auto"/>
                    <w:left w:val="none" w:sz="0" w:space="0" w:color="auto"/>
                    <w:bottom w:val="none" w:sz="0" w:space="0" w:color="auto"/>
                    <w:right w:val="none" w:sz="0" w:space="0" w:color="auto"/>
                  </w:divBdr>
                  <w:divsChild>
                    <w:div w:id="5904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522">
      <w:bodyDiv w:val="1"/>
      <w:marLeft w:val="0"/>
      <w:marRight w:val="0"/>
      <w:marTop w:val="0"/>
      <w:marBottom w:val="0"/>
      <w:divBdr>
        <w:top w:val="none" w:sz="0" w:space="0" w:color="auto"/>
        <w:left w:val="none" w:sz="0" w:space="0" w:color="auto"/>
        <w:bottom w:val="none" w:sz="0" w:space="0" w:color="auto"/>
        <w:right w:val="none" w:sz="0" w:space="0" w:color="auto"/>
      </w:divBdr>
      <w:divsChild>
        <w:div w:id="1000351315">
          <w:marLeft w:val="0"/>
          <w:marRight w:val="0"/>
          <w:marTop w:val="0"/>
          <w:marBottom w:val="0"/>
          <w:divBdr>
            <w:top w:val="none" w:sz="0" w:space="0" w:color="auto"/>
            <w:left w:val="none" w:sz="0" w:space="0" w:color="auto"/>
            <w:bottom w:val="none" w:sz="0" w:space="0" w:color="auto"/>
            <w:right w:val="none" w:sz="0" w:space="0" w:color="auto"/>
          </w:divBdr>
          <w:divsChild>
            <w:div w:id="725184331">
              <w:marLeft w:val="0"/>
              <w:marRight w:val="0"/>
              <w:marTop w:val="0"/>
              <w:marBottom w:val="0"/>
              <w:divBdr>
                <w:top w:val="none" w:sz="0" w:space="0" w:color="auto"/>
                <w:left w:val="none" w:sz="0" w:space="0" w:color="auto"/>
                <w:bottom w:val="none" w:sz="0" w:space="0" w:color="auto"/>
                <w:right w:val="none" w:sz="0" w:space="0" w:color="auto"/>
              </w:divBdr>
              <w:divsChild>
                <w:div w:id="1442333018">
                  <w:marLeft w:val="0"/>
                  <w:marRight w:val="0"/>
                  <w:marTop w:val="0"/>
                  <w:marBottom w:val="0"/>
                  <w:divBdr>
                    <w:top w:val="none" w:sz="0" w:space="0" w:color="auto"/>
                    <w:left w:val="none" w:sz="0" w:space="0" w:color="auto"/>
                    <w:bottom w:val="none" w:sz="0" w:space="0" w:color="auto"/>
                    <w:right w:val="none" w:sz="0" w:space="0" w:color="auto"/>
                  </w:divBdr>
                  <w:divsChild>
                    <w:div w:id="17175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6928">
      <w:bodyDiv w:val="1"/>
      <w:marLeft w:val="0"/>
      <w:marRight w:val="0"/>
      <w:marTop w:val="0"/>
      <w:marBottom w:val="0"/>
      <w:divBdr>
        <w:top w:val="none" w:sz="0" w:space="0" w:color="auto"/>
        <w:left w:val="none" w:sz="0" w:space="0" w:color="auto"/>
        <w:bottom w:val="none" w:sz="0" w:space="0" w:color="auto"/>
        <w:right w:val="none" w:sz="0" w:space="0" w:color="auto"/>
      </w:divBdr>
      <w:divsChild>
        <w:div w:id="1968586498">
          <w:marLeft w:val="0"/>
          <w:marRight w:val="0"/>
          <w:marTop w:val="0"/>
          <w:marBottom w:val="0"/>
          <w:divBdr>
            <w:top w:val="none" w:sz="0" w:space="0" w:color="auto"/>
            <w:left w:val="none" w:sz="0" w:space="0" w:color="auto"/>
            <w:bottom w:val="none" w:sz="0" w:space="0" w:color="auto"/>
            <w:right w:val="none" w:sz="0" w:space="0" w:color="auto"/>
          </w:divBdr>
          <w:divsChild>
            <w:div w:id="868221772">
              <w:marLeft w:val="0"/>
              <w:marRight w:val="0"/>
              <w:marTop w:val="0"/>
              <w:marBottom w:val="0"/>
              <w:divBdr>
                <w:top w:val="none" w:sz="0" w:space="0" w:color="auto"/>
                <w:left w:val="none" w:sz="0" w:space="0" w:color="auto"/>
                <w:bottom w:val="none" w:sz="0" w:space="0" w:color="auto"/>
                <w:right w:val="none" w:sz="0" w:space="0" w:color="auto"/>
              </w:divBdr>
              <w:divsChild>
                <w:div w:id="1471437354">
                  <w:marLeft w:val="0"/>
                  <w:marRight w:val="0"/>
                  <w:marTop w:val="0"/>
                  <w:marBottom w:val="0"/>
                  <w:divBdr>
                    <w:top w:val="none" w:sz="0" w:space="0" w:color="auto"/>
                    <w:left w:val="none" w:sz="0" w:space="0" w:color="auto"/>
                    <w:bottom w:val="none" w:sz="0" w:space="0" w:color="auto"/>
                    <w:right w:val="none" w:sz="0" w:space="0" w:color="auto"/>
                  </w:divBdr>
                  <w:divsChild>
                    <w:div w:id="1561214603">
                      <w:marLeft w:val="0"/>
                      <w:marRight w:val="0"/>
                      <w:marTop w:val="0"/>
                      <w:marBottom w:val="0"/>
                      <w:divBdr>
                        <w:top w:val="none" w:sz="0" w:space="0" w:color="auto"/>
                        <w:left w:val="none" w:sz="0" w:space="0" w:color="auto"/>
                        <w:bottom w:val="none" w:sz="0" w:space="0" w:color="auto"/>
                        <w:right w:val="none" w:sz="0" w:space="0" w:color="auto"/>
                      </w:divBdr>
                    </w:div>
                    <w:div w:id="1962496165">
                      <w:marLeft w:val="0"/>
                      <w:marRight w:val="0"/>
                      <w:marTop w:val="0"/>
                      <w:marBottom w:val="0"/>
                      <w:divBdr>
                        <w:top w:val="none" w:sz="0" w:space="0" w:color="auto"/>
                        <w:left w:val="none" w:sz="0" w:space="0" w:color="auto"/>
                        <w:bottom w:val="none" w:sz="0" w:space="0" w:color="auto"/>
                        <w:right w:val="none" w:sz="0" w:space="0" w:color="auto"/>
                      </w:divBdr>
                    </w:div>
                  </w:divsChild>
                </w:div>
                <w:div w:id="1670210605">
                  <w:marLeft w:val="0"/>
                  <w:marRight w:val="0"/>
                  <w:marTop w:val="0"/>
                  <w:marBottom w:val="0"/>
                  <w:divBdr>
                    <w:top w:val="none" w:sz="0" w:space="0" w:color="auto"/>
                    <w:left w:val="none" w:sz="0" w:space="0" w:color="auto"/>
                    <w:bottom w:val="none" w:sz="0" w:space="0" w:color="auto"/>
                    <w:right w:val="none" w:sz="0" w:space="0" w:color="auto"/>
                  </w:divBdr>
                  <w:divsChild>
                    <w:div w:id="7468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6559">
      <w:bodyDiv w:val="1"/>
      <w:marLeft w:val="0"/>
      <w:marRight w:val="0"/>
      <w:marTop w:val="0"/>
      <w:marBottom w:val="0"/>
      <w:divBdr>
        <w:top w:val="none" w:sz="0" w:space="0" w:color="auto"/>
        <w:left w:val="none" w:sz="0" w:space="0" w:color="auto"/>
        <w:bottom w:val="none" w:sz="0" w:space="0" w:color="auto"/>
        <w:right w:val="none" w:sz="0" w:space="0" w:color="auto"/>
      </w:divBdr>
      <w:divsChild>
        <w:div w:id="910390419">
          <w:marLeft w:val="0"/>
          <w:marRight w:val="0"/>
          <w:marTop w:val="0"/>
          <w:marBottom w:val="0"/>
          <w:divBdr>
            <w:top w:val="none" w:sz="0" w:space="0" w:color="auto"/>
            <w:left w:val="none" w:sz="0" w:space="0" w:color="auto"/>
            <w:bottom w:val="none" w:sz="0" w:space="0" w:color="auto"/>
            <w:right w:val="none" w:sz="0" w:space="0" w:color="auto"/>
          </w:divBdr>
          <w:divsChild>
            <w:div w:id="1767262341">
              <w:marLeft w:val="0"/>
              <w:marRight w:val="0"/>
              <w:marTop w:val="0"/>
              <w:marBottom w:val="0"/>
              <w:divBdr>
                <w:top w:val="none" w:sz="0" w:space="0" w:color="auto"/>
                <w:left w:val="none" w:sz="0" w:space="0" w:color="auto"/>
                <w:bottom w:val="none" w:sz="0" w:space="0" w:color="auto"/>
                <w:right w:val="none" w:sz="0" w:space="0" w:color="auto"/>
              </w:divBdr>
              <w:divsChild>
                <w:div w:id="2119524949">
                  <w:marLeft w:val="0"/>
                  <w:marRight w:val="0"/>
                  <w:marTop w:val="0"/>
                  <w:marBottom w:val="0"/>
                  <w:divBdr>
                    <w:top w:val="none" w:sz="0" w:space="0" w:color="auto"/>
                    <w:left w:val="none" w:sz="0" w:space="0" w:color="auto"/>
                    <w:bottom w:val="none" w:sz="0" w:space="0" w:color="auto"/>
                    <w:right w:val="none" w:sz="0" w:space="0" w:color="auto"/>
                  </w:divBdr>
                  <w:divsChild>
                    <w:div w:id="13712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7517">
      <w:bodyDiv w:val="1"/>
      <w:marLeft w:val="0"/>
      <w:marRight w:val="0"/>
      <w:marTop w:val="0"/>
      <w:marBottom w:val="0"/>
      <w:divBdr>
        <w:top w:val="none" w:sz="0" w:space="0" w:color="auto"/>
        <w:left w:val="none" w:sz="0" w:space="0" w:color="auto"/>
        <w:bottom w:val="none" w:sz="0" w:space="0" w:color="auto"/>
        <w:right w:val="none" w:sz="0" w:space="0" w:color="auto"/>
      </w:divBdr>
    </w:div>
    <w:div w:id="1624994951">
      <w:bodyDiv w:val="1"/>
      <w:marLeft w:val="0"/>
      <w:marRight w:val="0"/>
      <w:marTop w:val="0"/>
      <w:marBottom w:val="0"/>
      <w:divBdr>
        <w:top w:val="none" w:sz="0" w:space="0" w:color="auto"/>
        <w:left w:val="none" w:sz="0" w:space="0" w:color="auto"/>
        <w:bottom w:val="none" w:sz="0" w:space="0" w:color="auto"/>
        <w:right w:val="none" w:sz="0" w:space="0" w:color="auto"/>
      </w:divBdr>
      <w:divsChild>
        <w:div w:id="665285852">
          <w:blockQuote w:val="1"/>
          <w:marLeft w:val="0"/>
          <w:marRight w:val="0"/>
          <w:marTop w:val="0"/>
          <w:marBottom w:val="360"/>
          <w:divBdr>
            <w:top w:val="none" w:sz="0" w:space="0" w:color="auto"/>
            <w:left w:val="none" w:sz="0" w:space="0" w:color="auto"/>
            <w:bottom w:val="none" w:sz="0" w:space="0" w:color="auto"/>
            <w:right w:val="none" w:sz="0" w:space="0" w:color="auto"/>
          </w:divBdr>
        </w:div>
        <w:div w:id="925185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52367498">
      <w:bodyDiv w:val="1"/>
      <w:marLeft w:val="0"/>
      <w:marRight w:val="0"/>
      <w:marTop w:val="0"/>
      <w:marBottom w:val="0"/>
      <w:divBdr>
        <w:top w:val="none" w:sz="0" w:space="0" w:color="auto"/>
        <w:left w:val="none" w:sz="0" w:space="0" w:color="auto"/>
        <w:bottom w:val="none" w:sz="0" w:space="0" w:color="auto"/>
        <w:right w:val="none" w:sz="0" w:space="0" w:color="auto"/>
      </w:divBdr>
      <w:divsChild>
        <w:div w:id="1641569309">
          <w:marLeft w:val="0"/>
          <w:marRight w:val="0"/>
          <w:marTop w:val="0"/>
          <w:marBottom w:val="0"/>
          <w:divBdr>
            <w:top w:val="none" w:sz="0" w:space="0" w:color="auto"/>
            <w:left w:val="none" w:sz="0" w:space="0" w:color="auto"/>
            <w:bottom w:val="none" w:sz="0" w:space="0" w:color="auto"/>
            <w:right w:val="none" w:sz="0" w:space="0" w:color="auto"/>
          </w:divBdr>
          <w:divsChild>
            <w:div w:id="180896058">
              <w:marLeft w:val="0"/>
              <w:marRight w:val="0"/>
              <w:marTop w:val="0"/>
              <w:marBottom w:val="0"/>
              <w:divBdr>
                <w:top w:val="none" w:sz="0" w:space="0" w:color="auto"/>
                <w:left w:val="none" w:sz="0" w:space="0" w:color="auto"/>
                <w:bottom w:val="none" w:sz="0" w:space="0" w:color="auto"/>
                <w:right w:val="none" w:sz="0" w:space="0" w:color="auto"/>
              </w:divBdr>
              <w:divsChild>
                <w:div w:id="522784149">
                  <w:marLeft w:val="0"/>
                  <w:marRight w:val="0"/>
                  <w:marTop w:val="0"/>
                  <w:marBottom w:val="0"/>
                  <w:divBdr>
                    <w:top w:val="none" w:sz="0" w:space="0" w:color="auto"/>
                    <w:left w:val="none" w:sz="0" w:space="0" w:color="auto"/>
                    <w:bottom w:val="none" w:sz="0" w:space="0" w:color="auto"/>
                    <w:right w:val="none" w:sz="0" w:space="0" w:color="auto"/>
                  </w:divBdr>
                  <w:divsChild>
                    <w:div w:id="13177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644">
      <w:bodyDiv w:val="1"/>
      <w:marLeft w:val="0"/>
      <w:marRight w:val="0"/>
      <w:marTop w:val="0"/>
      <w:marBottom w:val="0"/>
      <w:divBdr>
        <w:top w:val="none" w:sz="0" w:space="0" w:color="auto"/>
        <w:left w:val="none" w:sz="0" w:space="0" w:color="auto"/>
        <w:bottom w:val="none" w:sz="0" w:space="0" w:color="auto"/>
        <w:right w:val="none" w:sz="0" w:space="0" w:color="auto"/>
      </w:divBdr>
      <w:divsChild>
        <w:div w:id="2050955301">
          <w:marLeft w:val="0"/>
          <w:marRight w:val="0"/>
          <w:marTop w:val="0"/>
          <w:marBottom w:val="0"/>
          <w:divBdr>
            <w:top w:val="none" w:sz="0" w:space="0" w:color="auto"/>
            <w:left w:val="none" w:sz="0" w:space="0" w:color="auto"/>
            <w:bottom w:val="none" w:sz="0" w:space="0" w:color="auto"/>
            <w:right w:val="none" w:sz="0" w:space="0" w:color="auto"/>
          </w:divBdr>
          <w:divsChild>
            <w:div w:id="1318918883">
              <w:marLeft w:val="0"/>
              <w:marRight w:val="0"/>
              <w:marTop w:val="0"/>
              <w:marBottom w:val="0"/>
              <w:divBdr>
                <w:top w:val="none" w:sz="0" w:space="0" w:color="auto"/>
                <w:left w:val="none" w:sz="0" w:space="0" w:color="auto"/>
                <w:bottom w:val="none" w:sz="0" w:space="0" w:color="auto"/>
                <w:right w:val="none" w:sz="0" w:space="0" w:color="auto"/>
              </w:divBdr>
              <w:divsChild>
                <w:div w:id="757555015">
                  <w:marLeft w:val="0"/>
                  <w:marRight w:val="0"/>
                  <w:marTop w:val="0"/>
                  <w:marBottom w:val="0"/>
                  <w:divBdr>
                    <w:top w:val="none" w:sz="0" w:space="0" w:color="auto"/>
                    <w:left w:val="none" w:sz="0" w:space="0" w:color="auto"/>
                    <w:bottom w:val="none" w:sz="0" w:space="0" w:color="auto"/>
                    <w:right w:val="none" w:sz="0" w:space="0" w:color="auto"/>
                  </w:divBdr>
                  <w:divsChild>
                    <w:div w:id="14797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5888">
      <w:bodyDiv w:val="1"/>
      <w:marLeft w:val="0"/>
      <w:marRight w:val="0"/>
      <w:marTop w:val="0"/>
      <w:marBottom w:val="0"/>
      <w:divBdr>
        <w:top w:val="none" w:sz="0" w:space="0" w:color="auto"/>
        <w:left w:val="none" w:sz="0" w:space="0" w:color="auto"/>
        <w:bottom w:val="none" w:sz="0" w:space="0" w:color="auto"/>
        <w:right w:val="none" w:sz="0" w:space="0" w:color="auto"/>
      </w:divBdr>
      <w:divsChild>
        <w:div w:id="1023703064">
          <w:marLeft w:val="0"/>
          <w:marRight w:val="0"/>
          <w:marTop w:val="0"/>
          <w:marBottom w:val="0"/>
          <w:divBdr>
            <w:top w:val="none" w:sz="0" w:space="0" w:color="auto"/>
            <w:left w:val="none" w:sz="0" w:space="0" w:color="auto"/>
            <w:bottom w:val="none" w:sz="0" w:space="0" w:color="auto"/>
            <w:right w:val="none" w:sz="0" w:space="0" w:color="auto"/>
          </w:divBdr>
          <w:divsChild>
            <w:div w:id="933900760">
              <w:marLeft w:val="0"/>
              <w:marRight w:val="0"/>
              <w:marTop w:val="0"/>
              <w:marBottom w:val="0"/>
              <w:divBdr>
                <w:top w:val="none" w:sz="0" w:space="0" w:color="auto"/>
                <w:left w:val="none" w:sz="0" w:space="0" w:color="auto"/>
                <w:bottom w:val="none" w:sz="0" w:space="0" w:color="auto"/>
                <w:right w:val="none" w:sz="0" w:space="0" w:color="auto"/>
              </w:divBdr>
              <w:divsChild>
                <w:div w:id="1339307884">
                  <w:marLeft w:val="0"/>
                  <w:marRight w:val="0"/>
                  <w:marTop w:val="0"/>
                  <w:marBottom w:val="0"/>
                  <w:divBdr>
                    <w:top w:val="none" w:sz="0" w:space="0" w:color="auto"/>
                    <w:left w:val="none" w:sz="0" w:space="0" w:color="auto"/>
                    <w:bottom w:val="none" w:sz="0" w:space="0" w:color="auto"/>
                    <w:right w:val="none" w:sz="0" w:space="0" w:color="auto"/>
                  </w:divBdr>
                  <w:divsChild>
                    <w:div w:id="13463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1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4907">
          <w:marLeft w:val="0"/>
          <w:marRight w:val="0"/>
          <w:marTop w:val="0"/>
          <w:marBottom w:val="0"/>
          <w:divBdr>
            <w:top w:val="none" w:sz="0" w:space="0" w:color="auto"/>
            <w:left w:val="none" w:sz="0" w:space="0" w:color="auto"/>
            <w:bottom w:val="none" w:sz="0" w:space="0" w:color="auto"/>
            <w:right w:val="none" w:sz="0" w:space="0" w:color="auto"/>
          </w:divBdr>
          <w:divsChild>
            <w:div w:id="171065915">
              <w:marLeft w:val="0"/>
              <w:marRight w:val="0"/>
              <w:marTop w:val="0"/>
              <w:marBottom w:val="0"/>
              <w:divBdr>
                <w:top w:val="none" w:sz="0" w:space="0" w:color="auto"/>
                <w:left w:val="none" w:sz="0" w:space="0" w:color="auto"/>
                <w:bottom w:val="none" w:sz="0" w:space="0" w:color="auto"/>
                <w:right w:val="none" w:sz="0" w:space="0" w:color="auto"/>
              </w:divBdr>
              <w:divsChild>
                <w:div w:id="2064140010">
                  <w:marLeft w:val="0"/>
                  <w:marRight w:val="0"/>
                  <w:marTop w:val="0"/>
                  <w:marBottom w:val="0"/>
                  <w:divBdr>
                    <w:top w:val="none" w:sz="0" w:space="0" w:color="auto"/>
                    <w:left w:val="none" w:sz="0" w:space="0" w:color="auto"/>
                    <w:bottom w:val="none" w:sz="0" w:space="0" w:color="auto"/>
                    <w:right w:val="none" w:sz="0" w:space="0" w:color="auto"/>
                  </w:divBdr>
                  <w:divsChild>
                    <w:div w:id="11758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17712">
      <w:bodyDiv w:val="1"/>
      <w:marLeft w:val="0"/>
      <w:marRight w:val="0"/>
      <w:marTop w:val="0"/>
      <w:marBottom w:val="0"/>
      <w:divBdr>
        <w:top w:val="none" w:sz="0" w:space="0" w:color="auto"/>
        <w:left w:val="none" w:sz="0" w:space="0" w:color="auto"/>
        <w:bottom w:val="none" w:sz="0" w:space="0" w:color="auto"/>
        <w:right w:val="none" w:sz="0" w:space="0" w:color="auto"/>
      </w:divBdr>
      <w:divsChild>
        <w:div w:id="306976866">
          <w:marLeft w:val="0"/>
          <w:marRight w:val="0"/>
          <w:marTop w:val="0"/>
          <w:marBottom w:val="0"/>
          <w:divBdr>
            <w:top w:val="none" w:sz="0" w:space="0" w:color="auto"/>
            <w:left w:val="none" w:sz="0" w:space="0" w:color="auto"/>
            <w:bottom w:val="none" w:sz="0" w:space="0" w:color="auto"/>
            <w:right w:val="none" w:sz="0" w:space="0" w:color="auto"/>
          </w:divBdr>
        </w:div>
      </w:divsChild>
    </w:div>
    <w:div w:id="1866360591">
      <w:bodyDiv w:val="1"/>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sChild>
            <w:div w:id="1034496829">
              <w:marLeft w:val="0"/>
              <w:marRight w:val="0"/>
              <w:marTop w:val="0"/>
              <w:marBottom w:val="0"/>
              <w:divBdr>
                <w:top w:val="none" w:sz="0" w:space="0" w:color="auto"/>
                <w:left w:val="none" w:sz="0" w:space="0" w:color="auto"/>
                <w:bottom w:val="none" w:sz="0" w:space="0" w:color="auto"/>
                <w:right w:val="none" w:sz="0" w:space="0" w:color="auto"/>
              </w:divBdr>
              <w:divsChild>
                <w:div w:id="262881743">
                  <w:marLeft w:val="0"/>
                  <w:marRight w:val="0"/>
                  <w:marTop w:val="0"/>
                  <w:marBottom w:val="0"/>
                  <w:divBdr>
                    <w:top w:val="none" w:sz="0" w:space="0" w:color="auto"/>
                    <w:left w:val="none" w:sz="0" w:space="0" w:color="auto"/>
                    <w:bottom w:val="none" w:sz="0" w:space="0" w:color="auto"/>
                    <w:right w:val="none" w:sz="0" w:space="0" w:color="auto"/>
                  </w:divBdr>
                  <w:divsChild>
                    <w:div w:id="7207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9743">
      <w:bodyDiv w:val="1"/>
      <w:marLeft w:val="0"/>
      <w:marRight w:val="0"/>
      <w:marTop w:val="0"/>
      <w:marBottom w:val="0"/>
      <w:divBdr>
        <w:top w:val="none" w:sz="0" w:space="0" w:color="auto"/>
        <w:left w:val="none" w:sz="0" w:space="0" w:color="auto"/>
        <w:bottom w:val="none" w:sz="0" w:space="0" w:color="auto"/>
        <w:right w:val="none" w:sz="0" w:space="0" w:color="auto"/>
      </w:divBdr>
      <w:divsChild>
        <w:div w:id="1267467387">
          <w:marLeft w:val="0"/>
          <w:marRight w:val="0"/>
          <w:marTop w:val="0"/>
          <w:marBottom w:val="0"/>
          <w:divBdr>
            <w:top w:val="none" w:sz="0" w:space="0" w:color="auto"/>
            <w:left w:val="none" w:sz="0" w:space="0" w:color="auto"/>
            <w:bottom w:val="none" w:sz="0" w:space="0" w:color="auto"/>
            <w:right w:val="none" w:sz="0" w:space="0" w:color="auto"/>
          </w:divBdr>
          <w:divsChild>
            <w:div w:id="1525246101">
              <w:marLeft w:val="0"/>
              <w:marRight w:val="0"/>
              <w:marTop w:val="0"/>
              <w:marBottom w:val="0"/>
              <w:divBdr>
                <w:top w:val="none" w:sz="0" w:space="0" w:color="auto"/>
                <w:left w:val="none" w:sz="0" w:space="0" w:color="auto"/>
                <w:bottom w:val="none" w:sz="0" w:space="0" w:color="auto"/>
                <w:right w:val="none" w:sz="0" w:space="0" w:color="auto"/>
              </w:divBdr>
              <w:divsChild>
                <w:div w:id="1508594202">
                  <w:marLeft w:val="0"/>
                  <w:marRight w:val="0"/>
                  <w:marTop w:val="0"/>
                  <w:marBottom w:val="0"/>
                  <w:divBdr>
                    <w:top w:val="none" w:sz="0" w:space="0" w:color="auto"/>
                    <w:left w:val="none" w:sz="0" w:space="0" w:color="auto"/>
                    <w:bottom w:val="none" w:sz="0" w:space="0" w:color="auto"/>
                    <w:right w:val="none" w:sz="0" w:space="0" w:color="auto"/>
                  </w:divBdr>
                  <w:divsChild>
                    <w:div w:id="2006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695">
      <w:bodyDiv w:val="1"/>
      <w:marLeft w:val="0"/>
      <w:marRight w:val="0"/>
      <w:marTop w:val="0"/>
      <w:marBottom w:val="0"/>
      <w:divBdr>
        <w:top w:val="none" w:sz="0" w:space="0" w:color="auto"/>
        <w:left w:val="none" w:sz="0" w:space="0" w:color="auto"/>
        <w:bottom w:val="none" w:sz="0" w:space="0" w:color="auto"/>
        <w:right w:val="none" w:sz="0" w:space="0" w:color="auto"/>
      </w:divBdr>
      <w:divsChild>
        <w:div w:id="1162509781">
          <w:marLeft w:val="0"/>
          <w:marRight w:val="0"/>
          <w:marTop w:val="0"/>
          <w:marBottom w:val="0"/>
          <w:divBdr>
            <w:top w:val="none" w:sz="0" w:space="0" w:color="auto"/>
            <w:left w:val="none" w:sz="0" w:space="0" w:color="auto"/>
            <w:bottom w:val="none" w:sz="0" w:space="0" w:color="auto"/>
            <w:right w:val="none" w:sz="0" w:space="0" w:color="auto"/>
          </w:divBdr>
          <w:divsChild>
            <w:div w:id="1091779490">
              <w:marLeft w:val="0"/>
              <w:marRight w:val="0"/>
              <w:marTop w:val="0"/>
              <w:marBottom w:val="0"/>
              <w:divBdr>
                <w:top w:val="none" w:sz="0" w:space="0" w:color="auto"/>
                <w:left w:val="none" w:sz="0" w:space="0" w:color="auto"/>
                <w:bottom w:val="none" w:sz="0" w:space="0" w:color="auto"/>
                <w:right w:val="none" w:sz="0" w:space="0" w:color="auto"/>
              </w:divBdr>
              <w:divsChild>
                <w:div w:id="1912811034">
                  <w:marLeft w:val="0"/>
                  <w:marRight w:val="0"/>
                  <w:marTop w:val="0"/>
                  <w:marBottom w:val="0"/>
                  <w:divBdr>
                    <w:top w:val="none" w:sz="0" w:space="0" w:color="auto"/>
                    <w:left w:val="none" w:sz="0" w:space="0" w:color="auto"/>
                    <w:bottom w:val="none" w:sz="0" w:space="0" w:color="auto"/>
                    <w:right w:val="none" w:sz="0" w:space="0" w:color="auto"/>
                  </w:divBdr>
                  <w:divsChild>
                    <w:div w:id="20103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3693">
      <w:bodyDiv w:val="1"/>
      <w:marLeft w:val="0"/>
      <w:marRight w:val="0"/>
      <w:marTop w:val="0"/>
      <w:marBottom w:val="0"/>
      <w:divBdr>
        <w:top w:val="none" w:sz="0" w:space="0" w:color="auto"/>
        <w:left w:val="none" w:sz="0" w:space="0" w:color="auto"/>
        <w:bottom w:val="none" w:sz="0" w:space="0" w:color="auto"/>
        <w:right w:val="none" w:sz="0" w:space="0" w:color="auto"/>
      </w:divBdr>
    </w:div>
    <w:div w:id="1968512674">
      <w:bodyDiv w:val="1"/>
      <w:marLeft w:val="0"/>
      <w:marRight w:val="0"/>
      <w:marTop w:val="0"/>
      <w:marBottom w:val="0"/>
      <w:divBdr>
        <w:top w:val="none" w:sz="0" w:space="0" w:color="auto"/>
        <w:left w:val="none" w:sz="0" w:space="0" w:color="auto"/>
        <w:bottom w:val="none" w:sz="0" w:space="0" w:color="auto"/>
        <w:right w:val="none" w:sz="0" w:space="0" w:color="auto"/>
      </w:divBdr>
    </w:div>
    <w:div w:id="1979871383">
      <w:bodyDiv w:val="1"/>
      <w:marLeft w:val="0"/>
      <w:marRight w:val="0"/>
      <w:marTop w:val="0"/>
      <w:marBottom w:val="0"/>
      <w:divBdr>
        <w:top w:val="none" w:sz="0" w:space="0" w:color="auto"/>
        <w:left w:val="none" w:sz="0" w:space="0" w:color="auto"/>
        <w:bottom w:val="none" w:sz="0" w:space="0" w:color="auto"/>
        <w:right w:val="none" w:sz="0" w:space="0" w:color="auto"/>
      </w:divBdr>
      <w:divsChild>
        <w:div w:id="2061859448">
          <w:marLeft w:val="0"/>
          <w:marRight w:val="0"/>
          <w:marTop w:val="0"/>
          <w:marBottom w:val="0"/>
          <w:divBdr>
            <w:top w:val="none" w:sz="0" w:space="0" w:color="auto"/>
            <w:left w:val="none" w:sz="0" w:space="0" w:color="auto"/>
            <w:bottom w:val="none" w:sz="0" w:space="0" w:color="auto"/>
            <w:right w:val="none" w:sz="0" w:space="0" w:color="auto"/>
          </w:divBdr>
          <w:divsChild>
            <w:div w:id="1502772873">
              <w:marLeft w:val="0"/>
              <w:marRight w:val="0"/>
              <w:marTop w:val="0"/>
              <w:marBottom w:val="0"/>
              <w:divBdr>
                <w:top w:val="none" w:sz="0" w:space="0" w:color="auto"/>
                <w:left w:val="none" w:sz="0" w:space="0" w:color="auto"/>
                <w:bottom w:val="none" w:sz="0" w:space="0" w:color="auto"/>
                <w:right w:val="none" w:sz="0" w:space="0" w:color="auto"/>
              </w:divBdr>
              <w:divsChild>
                <w:div w:id="39283642">
                  <w:marLeft w:val="0"/>
                  <w:marRight w:val="0"/>
                  <w:marTop w:val="0"/>
                  <w:marBottom w:val="0"/>
                  <w:divBdr>
                    <w:top w:val="none" w:sz="0" w:space="0" w:color="auto"/>
                    <w:left w:val="none" w:sz="0" w:space="0" w:color="auto"/>
                    <w:bottom w:val="none" w:sz="0" w:space="0" w:color="auto"/>
                    <w:right w:val="none" w:sz="0" w:space="0" w:color="auto"/>
                  </w:divBdr>
                  <w:divsChild>
                    <w:div w:id="12993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65AE-3956-4AD0-8167-92EEB443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Rankin</dc:creator>
  <cp:keywords/>
  <dc:description/>
  <cp:lastModifiedBy>Paprocki, Bishop Thomas J.</cp:lastModifiedBy>
  <cp:revision>2</cp:revision>
  <cp:lastPrinted>2021-11-13T20:25:00Z</cp:lastPrinted>
  <dcterms:created xsi:type="dcterms:W3CDTF">2021-11-13T20:26:00Z</dcterms:created>
  <dcterms:modified xsi:type="dcterms:W3CDTF">2021-11-13T20:26:00Z</dcterms:modified>
</cp:coreProperties>
</file>